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C2F0C" w14:textId="77777777" w:rsidR="0009783B" w:rsidRDefault="0009783B" w:rsidP="005E28E4">
      <w:pPr>
        <w:jc w:val="center"/>
        <w:rPr>
          <w:rFonts w:ascii="Arial" w:hAnsi="Arial" w:cs="Arial"/>
          <w:b/>
          <w:u w:val="single"/>
        </w:rPr>
      </w:pPr>
    </w:p>
    <w:p w14:paraId="4E484680"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Introduction</w:t>
      </w:r>
    </w:p>
    <w:p w14:paraId="45C58121" w14:textId="04041CD7" w:rsidR="00571C7A" w:rsidRDefault="00571C7A" w:rsidP="00571C7A">
      <w:pPr>
        <w:spacing w:before="100" w:beforeAutospacing="1" w:after="100" w:afterAutospacing="1"/>
        <w:rPr>
          <w:rFonts w:ascii="Calibri" w:hAnsi="Calibri" w:cs="Calibri"/>
          <w:lang w:eastAsia="en-GB"/>
        </w:rPr>
      </w:pPr>
      <w:r w:rsidRPr="00E83AD0">
        <w:rPr>
          <w:rFonts w:ascii="Calibri" w:hAnsi="Calibri" w:cs="Calibri"/>
          <w:lang w:eastAsia="en-GB"/>
        </w:rPr>
        <w:t xml:space="preserve">At </w:t>
      </w:r>
      <w:r>
        <w:rPr>
          <w:rFonts w:ascii="Calibri" w:hAnsi="Calibri" w:cs="Calibri"/>
          <w:lang w:eastAsia="en-GB"/>
        </w:rPr>
        <w:t>The Nest</w:t>
      </w:r>
      <w:r w:rsidRPr="00E83AD0">
        <w:rPr>
          <w:rFonts w:ascii="Calibri" w:hAnsi="Calibri" w:cs="Calibri"/>
          <w:lang w:eastAsia="en-GB"/>
        </w:rPr>
        <w:t xml:space="preserve">, we are committed to providing a safe and healthy environment for children, staff, and visitors. This policy outlines our approach to drugs and alcohol to ensure the safety, well-being, and protection of everyone involved </w:t>
      </w:r>
      <w:r>
        <w:rPr>
          <w:rFonts w:ascii="Calibri" w:hAnsi="Calibri" w:cs="Calibri"/>
          <w:lang w:eastAsia="en-GB"/>
        </w:rPr>
        <w:t>at</w:t>
      </w:r>
      <w:r w:rsidRPr="00E83AD0">
        <w:rPr>
          <w:rFonts w:ascii="Calibri" w:hAnsi="Calibri" w:cs="Calibri"/>
          <w:lang w:eastAsia="en-GB"/>
        </w:rPr>
        <w:t xml:space="preserve"> </w:t>
      </w:r>
      <w:r>
        <w:rPr>
          <w:rFonts w:ascii="Calibri" w:hAnsi="Calibri" w:cs="Calibri"/>
          <w:lang w:eastAsia="en-GB"/>
        </w:rPr>
        <w:t>the Nest</w:t>
      </w:r>
      <w:r w:rsidRPr="00E83AD0">
        <w:rPr>
          <w:rFonts w:ascii="Calibri" w:hAnsi="Calibri" w:cs="Calibri"/>
          <w:lang w:eastAsia="en-GB"/>
        </w:rPr>
        <w:t>. It covers the misuse of alcohol, illegal substances, and prescription medication, as well as staff and visitor responsibilities.</w:t>
      </w:r>
    </w:p>
    <w:p w14:paraId="44F7A6A8" w14:textId="77777777" w:rsidR="00571C7A" w:rsidRPr="00E83AD0" w:rsidRDefault="00571C7A" w:rsidP="00571C7A">
      <w:pPr>
        <w:spacing w:before="100" w:beforeAutospacing="1" w:after="100" w:afterAutospacing="1"/>
        <w:rPr>
          <w:rFonts w:ascii="Calibri" w:hAnsi="Calibri" w:cs="Calibri"/>
          <w:lang w:eastAsia="en-GB"/>
        </w:rPr>
      </w:pPr>
      <w:r w:rsidRPr="00E83AD0">
        <w:rPr>
          <w:rFonts w:ascii="Calibri" w:hAnsi="Calibri" w:cs="Calibri"/>
          <w:b/>
          <w:bCs/>
          <w:lang w:eastAsia="en-GB"/>
        </w:rPr>
        <w:t>Aims and Objectives</w:t>
      </w:r>
    </w:p>
    <w:p w14:paraId="6BC14270" w14:textId="77777777" w:rsidR="00571C7A" w:rsidRPr="00E83AD0" w:rsidRDefault="00571C7A" w:rsidP="00571C7A">
      <w:pPr>
        <w:numPr>
          <w:ilvl w:val="0"/>
          <w:numId w:val="39"/>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To safeguard children from exposure to drugs and alcohol misuse.</w:t>
      </w:r>
    </w:p>
    <w:p w14:paraId="701EA07F" w14:textId="77777777" w:rsidR="00571C7A" w:rsidRPr="00E83AD0" w:rsidRDefault="00571C7A" w:rsidP="00571C7A">
      <w:pPr>
        <w:numPr>
          <w:ilvl w:val="0"/>
          <w:numId w:val="39"/>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To promote a healthy, safe, and drug-free environment.</w:t>
      </w:r>
    </w:p>
    <w:p w14:paraId="620011DC" w14:textId="77777777" w:rsidR="00571C7A" w:rsidRPr="00E83AD0" w:rsidRDefault="00571C7A" w:rsidP="00571C7A">
      <w:pPr>
        <w:numPr>
          <w:ilvl w:val="0"/>
          <w:numId w:val="39"/>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To ensure that staff, volunteers, and visitors understand their responsibilities regarding drugs and alcohol.</w:t>
      </w:r>
    </w:p>
    <w:p w14:paraId="37BA0A27" w14:textId="77777777" w:rsidR="00571C7A" w:rsidRPr="00E83AD0" w:rsidRDefault="00571C7A" w:rsidP="00571C7A">
      <w:pPr>
        <w:numPr>
          <w:ilvl w:val="0"/>
          <w:numId w:val="39"/>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To comply with all relevant UK legislation, including the Misuse of Drugs Act 1971, the Health and Safety at Work Act 1974, and the Children Act 1989.</w:t>
      </w:r>
    </w:p>
    <w:p w14:paraId="77243CDA"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Scope of the Policy</w:t>
      </w:r>
    </w:p>
    <w:p w14:paraId="443F6A5C" w14:textId="19A95719" w:rsidR="00571C7A" w:rsidRPr="00E83AD0" w:rsidRDefault="00571C7A" w:rsidP="00571C7A">
      <w:pPr>
        <w:spacing w:before="100" w:beforeAutospacing="1" w:after="100" w:afterAutospacing="1"/>
        <w:rPr>
          <w:rFonts w:ascii="Calibri" w:hAnsi="Calibri" w:cs="Calibri"/>
          <w:lang w:eastAsia="en-GB"/>
        </w:rPr>
      </w:pPr>
      <w:r w:rsidRPr="00E83AD0">
        <w:rPr>
          <w:rFonts w:ascii="Calibri" w:hAnsi="Calibri" w:cs="Calibri"/>
          <w:lang w:eastAsia="en-GB"/>
        </w:rPr>
        <w:t xml:space="preserve">This policy applies to all staff, parents, carers, volunteers, students, and visitors at </w:t>
      </w:r>
      <w:r>
        <w:rPr>
          <w:rFonts w:ascii="Calibri" w:hAnsi="Calibri" w:cs="Calibri"/>
          <w:lang w:eastAsia="en-GB"/>
        </w:rPr>
        <w:t>The Nest</w:t>
      </w:r>
      <w:r w:rsidRPr="00E83AD0">
        <w:rPr>
          <w:rFonts w:ascii="Calibri" w:hAnsi="Calibri" w:cs="Calibri"/>
          <w:lang w:eastAsia="en-GB"/>
        </w:rPr>
        <w:t>. It covers:</w:t>
      </w:r>
    </w:p>
    <w:p w14:paraId="4FE02C4E" w14:textId="77777777" w:rsidR="00571C7A" w:rsidRPr="00E83AD0" w:rsidRDefault="00571C7A" w:rsidP="00571C7A">
      <w:pPr>
        <w:numPr>
          <w:ilvl w:val="0"/>
          <w:numId w:val="40"/>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The use and possession of alcohol, illegal drugs, and controlled substances.</w:t>
      </w:r>
    </w:p>
    <w:p w14:paraId="661080DA" w14:textId="77777777" w:rsidR="00571C7A" w:rsidRPr="00E83AD0" w:rsidRDefault="00571C7A" w:rsidP="00571C7A">
      <w:pPr>
        <w:numPr>
          <w:ilvl w:val="0"/>
          <w:numId w:val="40"/>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The misuse of prescription medication.</w:t>
      </w:r>
    </w:p>
    <w:p w14:paraId="222C2734" w14:textId="26759BE4" w:rsidR="00571C7A" w:rsidRPr="00E83AD0" w:rsidRDefault="00571C7A" w:rsidP="00571C7A">
      <w:pPr>
        <w:numPr>
          <w:ilvl w:val="0"/>
          <w:numId w:val="40"/>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The responsibilities of individuals regarding drugs and alcohol within the</w:t>
      </w:r>
      <w:r>
        <w:rPr>
          <w:rFonts w:ascii="Calibri" w:hAnsi="Calibri" w:cs="Calibri"/>
          <w:lang w:eastAsia="en-GB"/>
        </w:rPr>
        <w:t xml:space="preserve"> Nest</w:t>
      </w:r>
      <w:r w:rsidRPr="00E83AD0">
        <w:rPr>
          <w:rFonts w:ascii="Calibri" w:hAnsi="Calibri" w:cs="Calibri"/>
          <w:lang w:eastAsia="en-GB"/>
        </w:rPr>
        <w:t xml:space="preserve"> setting.</w:t>
      </w:r>
    </w:p>
    <w:p w14:paraId="12E8C0F9"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Alcohol</w:t>
      </w:r>
    </w:p>
    <w:p w14:paraId="063FC416" w14:textId="77777777" w:rsidR="00571C7A" w:rsidRPr="00E83AD0" w:rsidRDefault="00571C7A" w:rsidP="00571C7A">
      <w:pPr>
        <w:numPr>
          <w:ilvl w:val="0"/>
          <w:numId w:val="41"/>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Staff and Volunteers</w:t>
      </w:r>
      <w:r w:rsidRPr="00E83AD0">
        <w:rPr>
          <w:rFonts w:ascii="Calibri" w:hAnsi="Calibri" w:cs="Calibri"/>
          <w:lang w:eastAsia="en-GB"/>
        </w:rPr>
        <w:t>: Staff and volunteers must not attend work under the influence of alcohol. It is a disciplinary offence to consume alcohol during working hours or bring alcohol onto the premises. Any staff member found to be under the influence of alcohol while responsible for the care of children will face immediate disciplinary action, including potential dismissal.</w:t>
      </w:r>
    </w:p>
    <w:p w14:paraId="5752393C" w14:textId="5D8D6C22" w:rsidR="00571C7A" w:rsidRPr="00E83AD0" w:rsidRDefault="00571C7A" w:rsidP="00571C7A">
      <w:pPr>
        <w:numPr>
          <w:ilvl w:val="0"/>
          <w:numId w:val="41"/>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Parents and Carers</w:t>
      </w:r>
      <w:r w:rsidRPr="00E83AD0">
        <w:rPr>
          <w:rFonts w:ascii="Calibri" w:hAnsi="Calibri" w:cs="Calibri"/>
          <w:lang w:eastAsia="en-GB"/>
        </w:rPr>
        <w:t xml:space="preserve">: Parents and carers must not attend the premises under the influence of alcohol. If staff suspect a parent or carer is under the influence of alcohol and unable to safely care for their child, the child will not be released into their care. The </w:t>
      </w:r>
      <w:r>
        <w:rPr>
          <w:rFonts w:ascii="Calibri" w:hAnsi="Calibri" w:cs="Calibri"/>
          <w:lang w:eastAsia="en-GB"/>
        </w:rPr>
        <w:t>Nest</w:t>
      </w:r>
      <w:r w:rsidRPr="00E83AD0">
        <w:rPr>
          <w:rFonts w:ascii="Calibri" w:hAnsi="Calibri" w:cs="Calibri"/>
          <w:lang w:eastAsia="en-GB"/>
        </w:rPr>
        <w:t xml:space="preserve"> will contact an alternative emergency contact, and safeguarding procedures will be followed if necessary.</w:t>
      </w:r>
    </w:p>
    <w:p w14:paraId="086AAA50" w14:textId="6330EF6C" w:rsidR="00571C7A" w:rsidRPr="00E83AD0" w:rsidRDefault="00571C7A" w:rsidP="00571C7A">
      <w:pPr>
        <w:numPr>
          <w:ilvl w:val="0"/>
          <w:numId w:val="41"/>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Events</w:t>
      </w:r>
      <w:r w:rsidRPr="00E83AD0">
        <w:rPr>
          <w:rFonts w:ascii="Calibri" w:hAnsi="Calibri" w:cs="Calibri"/>
          <w:lang w:eastAsia="en-GB"/>
        </w:rPr>
        <w:t xml:space="preserve">: If alcohol is served at </w:t>
      </w:r>
      <w:r>
        <w:rPr>
          <w:rFonts w:ascii="Calibri" w:hAnsi="Calibri" w:cs="Calibri"/>
          <w:lang w:eastAsia="en-GB"/>
        </w:rPr>
        <w:t>the Nest</w:t>
      </w:r>
      <w:r w:rsidRPr="00E83AD0">
        <w:rPr>
          <w:rFonts w:ascii="Calibri" w:hAnsi="Calibri" w:cs="Calibri"/>
          <w:lang w:eastAsia="en-GB"/>
        </w:rPr>
        <w:t xml:space="preserve"> events, this will be done responsibly, and care will be taken to ensure that alcohol consumption does not impact the safety of children or disrupt the</w:t>
      </w:r>
      <w:r>
        <w:rPr>
          <w:rFonts w:ascii="Calibri" w:hAnsi="Calibri" w:cs="Calibri"/>
          <w:lang w:eastAsia="en-GB"/>
        </w:rPr>
        <w:t xml:space="preserve"> Nest</w:t>
      </w:r>
      <w:r w:rsidRPr="00E83AD0">
        <w:rPr>
          <w:rFonts w:ascii="Calibri" w:hAnsi="Calibri" w:cs="Calibri"/>
          <w:lang w:eastAsia="en-GB"/>
        </w:rPr>
        <w:t xml:space="preserve"> environment.</w:t>
      </w:r>
    </w:p>
    <w:p w14:paraId="7F1467AC"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Illegal Drugs and Controlled Substances</w:t>
      </w:r>
    </w:p>
    <w:p w14:paraId="4CDA1C8E" w14:textId="33219648" w:rsidR="00571C7A" w:rsidRPr="00E83AD0" w:rsidRDefault="00571C7A" w:rsidP="00571C7A">
      <w:pPr>
        <w:numPr>
          <w:ilvl w:val="0"/>
          <w:numId w:val="42"/>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Zero Tolerance</w:t>
      </w:r>
      <w:r w:rsidRPr="00E83AD0">
        <w:rPr>
          <w:rFonts w:ascii="Calibri" w:hAnsi="Calibri" w:cs="Calibri"/>
          <w:lang w:eastAsia="en-GB"/>
        </w:rPr>
        <w:t xml:space="preserve">: The use, possession, or distribution of illegal drugs or controlled substances on </w:t>
      </w:r>
      <w:r>
        <w:rPr>
          <w:rFonts w:ascii="Calibri" w:hAnsi="Calibri" w:cs="Calibri"/>
          <w:lang w:eastAsia="en-GB"/>
        </w:rPr>
        <w:t>the Nest</w:t>
      </w:r>
      <w:r w:rsidRPr="00E83AD0">
        <w:rPr>
          <w:rFonts w:ascii="Calibri" w:hAnsi="Calibri" w:cs="Calibri"/>
          <w:lang w:eastAsia="en-GB"/>
        </w:rPr>
        <w:t xml:space="preserve"> premises is strictly prohibited. Any individual found with illegal substances will be asked to leave </w:t>
      </w:r>
      <w:r w:rsidRPr="00E83AD0">
        <w:rPr>
          <w:rFonts w:ascii="Calibri" w:hAnsi="Calibri" w:cs="Calibri"/>
          <w:lang w:eastAsia="en-GB"/>
        </w:rPr>
        <w:lastRenderedPageBreak/>
        <w:t>immediately, and the appropriate authorities will be notified. For staff, this will result in immediate suspension pending an investigation and may lead to dismissal.</w:t>
      </w:r>
    </w:p>
    <w:p w14:paraId="66866327" w14:textId="77777777" w:rsidR="00571C7A" w:rsidRPr="00E83AD0" w:rsidRDefault="00571C7A" w:rsidP="00571C7A">
      <w:pPr>
        <w:numPr>
          <w:ilvl w:val="0"/>
          <w:numId w:val="42"/>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Staff Responsibilities</w:t>
      </w:r>
      <w:r w:rsidRPr="00E83AD0">
        <w:rPr>
          <w:rFonts w:ascii="Calibri" w:hAnsi="Calibri" w:cs="Calibri"/>
          <w:lang w:eastAsia="en-GB"/>
        </w:rPr>
        <w:t>: Staff must not attend work under the influence of illegal drugs or controlled substances. Any staff member suspected of being under the influence of drugs will be suspended immediately, and an investigation will be carried out.</w:t>
      </w:r>
    </w:p>
    <w:p w14:paraId="4C96BAC4" w14:textId="77777777" w:rsidR="00571C7A" w:rsidRPr="00E83AD0" w:rsidRDefault="00571C7A" w:rsidP="00571C7A">
      <w:pPr>
        <w:numPr>
          <w:ilvl w:val="0"/>
          <w:numId w:val="42"/>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Parents and Carers</w:t>
      </w:r>
      <w:r w:rsidRPr="00E83AD0">
        <w:rPr>
          <w:rFonts w:ascii="Calibri" w:hAnsi="Calibri" w:cs="Calibri"/>
          <w:lang w:eastAsia="en-GB"/>
        </w:rPr>
        <w:t>: If a parent or carer appears to be under the influence of illegal drugs when collecting a child, the child will not be released into their care, and an alternative emergency contact will be contacted. Safeguarding procedures may be initiated if needed.</w:t>
      </w:r>
    </w:p>
    <w:p w14:paraId="4D87C4BF"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Prescription Medication</w:t>
      </w:r>
    </w:p>
    <w:p w14:paraId="6C93C187" w14:textId="4C2F4C94" w:rsidR="00571C7A" w:rsidRPr="00E83AD0" w:rsidRDefault="00571C7A" w:rsidP="00571C7A">
      <w:pPr>
        <w:numPr>
          <w:ilvl w:val="0"/>
          <w:numId w:val="43"/>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Staff Use</w:t>
      </w:r>
      <w:r w:rsidRPr="00E83AD0">
        <w:rPr>
          <w:rFonts w:ascii="Calibri" w:hAnsi="Calibri" w:cs="Calibri"/>
          <w:lang w:eastAsia="en-GB"/>
        </w:rPr>
        <w:t>: Staff who are taking prescription medication that may affect their ability to care for children must inform their manager. The</w:t>
      </w:r>
      <w:r>
        <w:rPr>
          <w:rFonts w:ascii="Calibri" w:hAnsi="Calibri" w:cs="Calibri"/>
          <w:lang w:eastAsia="en-GB"/>
        </w:rPr>
        <w:t xml:space="preserve"> Nest</w:t>
      </w:r>
      <w:r w:rsidRPr="00E83AD0">
        <w:rPr>
          <w:rFonts w:ascii="Calibri" w:hAnsi="Calibri" w:cs="Calibri"/>
          <w:lang w:eastAsia="en-GB"/>
        </w:rPr>
        <w:t xml:space="preserve"> will conduct a risk assessment to determine if the staff member can carry out their duties safely. Staff should not share their prescription medication with others under any circumstances.</w:t>
      </w:r>
    </w:p>
    <w:p w14:paraId="7B7458B1" w14:textId="6185B30C" w:rsidR="00571C7A" w:rsidRPr="00E83AD0" w:rsidRDefault="00571C7A" w:rsidP="00571C7A">
      <w:pPr>
        <w:numPr>
          <w:ilvl w:val="0"/>
          <w:numId w:val="43"/>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Children’s Medication</w:t>
      </w:r>
      <w:r w:rsidRPr="00E83AD0">
        <w:rPr>
          <w:rFonts w:ascii="Calibri" w:hAnsi="Calibri" w:cs="Calibri"/>
          <w:lang w:eastAsia="en-GB"/>
        </w:rPr>
        <w:t xml:space="preserve">: Any medication required by children will be managed in accordance with our Medication Policy. Parents must inform the </w:t>
      </w:r>
      <w:r>
        <w:rPr>
          <w:rFonts w:ascii="Calibri" w:hAnsi="Calibri" w:cs="Calibri"/>
          <w:lang w:eastAsia="en-GB"/>
        </w:rPr>
        <w:t>Nest</w:t>
      </w:r>
      <w:r w:rsidRPr="00E83AD0">
        <w:rPr>
          <w:rFonts w:ascii="Calibri" w:hAnsi="Calibri" w:cs="Calibri"/>
          <w:lang w:eastAsia="en-GB"/>
        </w:rPr>
        <w:t xml:space="preserve"> of any medications their child requires and provide clear instructions for their administration. Medication must be kept out of reach of children and stored safely.</w:t>
      </w:r>
    </w:p>
    <w:p w14:paraId="397B79DC"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Education and Support</w:t>
      </w:r>
    </w:p>
    <w:p w14:paraId="50FEB4A1" w14:textId="58C993BE" w:rsidR="00571C7A" w:rsidRPr="00E83AD0" w:rsidRDefault="00571C7A" w:rsidP="00571C7A">
      <w:pPr>
        <w:numPr>
          <w:ilvl w:val="0"/>
          <w:numId w:val="44"/>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Health and Safety Awareness</w:t>
      </w:r>
      <w:r w:rsidRPr="00E83AD0">
        <w:rPr>
          <w:rFonts w:ascii="Calibri" w:hAnsi="Calibri" w:cs="Calibri"/>
          <w:lang w:eastAsia="en-GB"/>
        </w:rPr>
        <w:t>: The</w:t>
      </w:r>
      <w:r>
        <w:rPr>
          <w:rFonts w:ascii="Calibri" w:hAnsi="Calibri" w:cs="Calibri"/>
          <w:lang w:eastAsia="en-GB"/>
        </w:rPr>
        <w:t xml:space="preserve"> Nest</w:t>
      </w:r>
      <w:r w:rsidRPr="00E83AD0">
        <w:rPr>
          <w:rFonts w:ascii="Calibri" w:hAnsi="Calibri" w:cs="Calibri"/>
          <w:lang w:eastAsia="en-GB"/>
        </w:rPr>
        <w:t xml:space="preserve"> is committed to promoting healthy lifestyles and will provide information and support to staff and families about the dangers of drug and alcohol misuse. Staff will be trained to recognize the signs of drug or alcohol misuse and how to respond appropriately.</w:t>
      </w:r>
    </w:p>
    <w:p w14:paraId="566457CF" w14:textId="5B01F2D6" w:rsidR="00571C7A" w:rsidRPr="00E83AD0" w:rsidRDefault="00571C7A" w:rsidP="00571C7A">
      <w:pPr>
        <w:numPr>
          <w:ilvl w:val="0"/>
          <w:numId w:val="44"/>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Support for Staff</w:t>
      </w:r>
      <w:r w:rsidRPr="00E83AD0">
        <w:rPr>
          <w:rFonts w:ascii="Calibri" w:hAnsi="Calibri" w:cs="Calibri"/>
          <w:lang w:eastAsia="en-GB"/>
        </w:rPr>
        <w:t>: Staff members who are struggling with drug or alcohol misuse are encouraged to seek help. The</w:t>
      </w:r>
      <w:r>
        <w:rPr>
          <w:rFonts w:ascii="Calibri" w:hAnsi="Calibri" w:cs="Calibri"/>
          <w:lang w:eastAsia="en-GB"/>
        </w:rPr>
        <w:t xml:space="preserve"> Nest</w:t>
      </w:r>
      <w:r w:rsidRPr="00E83AD0">
        <w:rPr>
          <w:rFonts w:ascii="Calibri" w:hAnsi="Calibri" w:cs="Calibri"/>
          <w:lang w:eastAsia="en-GB"/>
        </w:rPr>
        <w:t xml:space="preserve"> will offer support, including referrals to external services, to assist staff in managing these issues. However, safeguarding the children remains the priority, and staff will be expected to address any issues in a way that does not impact their ability to care for children safely.</w:t>
      </w:r>
    </w:p>
    <w:p w14:paraId="62897970"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Safeguarding Children</w:t>
      </w:r>
    </w:p>
    <w:p w14:paraId="4F04A457" w14:textId="2D1CA01C" w:rsidR="00571C7A" w:rsidRPr="00E83AD0" w:rsidRDefault="00571C7A" w:rsidP="00571C7A">
      <w:pPr>
        <w:numPr>
          <w:ilvl w:val="0"/>
          <w:numId w:val="45"/>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Staff Responsibilities</w:t>
      </w:r>
      <w:r w:rsidRPr="00E83AD0">
        <w:rPr>
          <w:rFonts w:ascii="Calibri" w:hAnsi="Calibri" w:cs="Calibri"/>
          <w:lang w:eastAsia="en-GB"/>
        </w:rPr>
        <w:t>: All staff have a duty to safeguard children from harm. If staff suspect that a child is exposed to drug or alcohol misuse at home, they must follow the</w:t>
      </w:r>
      <w:r>
        <w:rPr>
          <w:rFonts w:ascii="Calibri" w:hAnsi="Calibri" w:cs="Calibri"/>
          <w:lang w:eastAsia="en-GB"/>
        </w:rPr>
        <w:t xml:space="preserve"> Nest</w:t>
      </w:r>
      <w:r w:rsidRPr="00E83AD0">
        <w:rPr>
          <w:rFonts w:ascii="Calibri" w:hAnsi="Calibri" w:cs="Calibri"/>
          <w:lang w:eastAsia="en-GB"/>
        </w:rPr>
        <w:t>’s Safeguarding Policy. This may involve contacting social services or other safeguarding authorities.</w:t>
      </w:r>
    </w:p>
    <w:p w14:paraId="0021719B" w14:textId="74CDD162" w:rsidR="00571C7A" w:rsidRDefault="00571C7A" w:rsidP="00571C7A">
      <w:pPr>
        <w:numPr>
          <w:ilvl w:val="0"/>
          <w:numId w:val="45"/>
        </w:numPr>
        <w:spacing w:before="100" w:beforeAutospacing="1" w:after="100" w:afterAutospacing="1" w:line="240" w:lineRule="auto"/>
        <w:rPr>
          <w:rFonts w:ascii="Calibri" w:hAnsi="Calibri" w:cs="Calibri"/>
          <w:lang w:eastAsia="en-GB"/>
        </w:rPr>
      </w:pPr>
      <w:r w:rsidRPr="00E83AD0">
        <w:rPr>
          <w:rFonts w:ascii="Calibri" w:hAnsi="Calibri" w:cs="Calibri"/>
          <w:b/>
          <w:bCs/>
          <w:lang w:eastAsia="en-GB"/>
        </w:rPr>
        <w:t>Parents and Carers</w:t>
      </w:r>
      <w:r w:rsidRPr="00E83AD0">
        <w:rPr>
          <w:rFonts w:ascii="Calibri" w:hAnsi="Calibri" w:cs="Calibri"/>
          <w:lang w:eastAsia="en-GB"/>
        </w:rPr>
        <w:t>: The</w:t>
      </w:r>
      <w:r>
        <w:rPr>
          <w:rFonts w:ascii="Calibri" w:hAnsi="Calibri" w:cs="Calibri"/>
          <w:lang w:eastAsia="en-GB"/>
        </w:rPr>
        <w:t xml:space="preserve"> Nest</w:t>
      </w:r>
      <w:r w:rsidRPr="00E83AD0">
        <w:rPr>
          <w:rFonts w:ascii="Calibri" w:hAnsi="Calibri" w:cs="Calibri"/>
          <w:lang w:eastAsia="en-GB"/>
        </w:rPr>
        <w:t xml:space="preserve"> will support families who are struggling with drug or alcohol misuse, signposting them to appropriate services where possible. However, if it is believed that a child’s welfare is at risk, the</w:t>
      </w:r>
      <w:r>
        <w:rPr>
          <w:rFonts w:ascii="Calibri" w:hAnsi="Calibri" w:cs="Calibri"/>
          <w:lang w:eastAsia="en-GB"/>
        </w:rPr>
        <w:t xml:space="preserve"> Nest</w:t>
      </w:r>
      <w:r w:rsidRPr="00E83AD0">
        <w:rPr>
          <w:rFonts w:ascii="Calibri" w:hAnsi="Calibri" w:cs="Calibri"/>
          <w:lang w:eastAsia="en-GB"/>
        </w:rPr>
        <w:t xml:space="preserve"> is legally obligated to act in the best interests of the child, which may involve contacting safeguarding authorities.</w:t>
      </w:r>
    </w:p>
    <w:p w14:paraId="25E41623" w14:textId="77777777" w:rsidR="00571C7A" w:rsidRDefault="00571C7A" w:rsidP="00571C7A">
      <w:pPr>
        <w:spacing w:before="100" w:beforeAutospacing="1" w:after="100" w:afterAutospacing="1" w:line="240" w:lineRule="auto"/>
        <w:rPr>
          <w:rFonts w:ascii="Calibri" w:hAnsi="Calibri" w:cs="Calibri"/>
          <w:lang w:eastAsia="en-GB"/>
        </w:rPr>
      </w:pPr>
    </w:p>
    <w:p w14:paraId="2BCC5776" w14:textId="77777777" w:rsidR="00571C7A" w:rsidRPr="00E83AD0" w:rsidRDefault="00571C7A" w:rsidP="00571C7A">
      <w:pPr>
        <w:spacing w:before="100" w:beforeAutospacing="1" w:after="100" w:afterAutospacing="1" w:line="240" w:lineRule="auto"/>
        <w:rPr>
          <w:rFonts w:ascii="Calibri" w:hAnsi="Calibri" w:cs="Calibri"/>
          <w:lang w:eastAsia="en-GB"/>
        </w:rPr>
      </w:pPr>
    </w:p>
    <w:p w14:paraId="1E0FEC2D"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lastRenderedPageBreak/>
        <w:t>Disciplinary Action</w:t>
      </w:r>
    </w:p>
    <w:p w14:paraId="63E43BE9" w14:textId="7D580AC2" w:rsidR="00571C7A" w:rsidRPr="00E83AD0" w:rsidRDefault="00571C7A" w:rsidP="00571C7A">
      <w:pPr>
        <w:numPr>
          <w:ilvl w:val="0"/>
          <w:numId w:val="46"/>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 xml:space="preserve">Any staff member found in breach of this policy will face disciplinary action in line with the </w:t>
      </w:r>
      <w:r>
        <w:rPr>
          <w:rFonts w:ascii="Calibri" w:hAnsi="Calibri" w:cs="Calibri"/>
          <w:lang w:eastAsia="en-GB"/>
        </w:rPr>
        <w:t>Nest</w:t>
      </w:r>
      <w:r w:rsidRPr="00E83AD0">
        <w:rPr>
          <w:rFonts w:ascii="Calibri" w:hAnsi="Calibri" w:cs="Calibri"/>
          <w:lang w:eastAsia="en-GB"/>
        </w:rPr>
        <w:t>’s disciplinary procedures. This may include suspension, mandatory support programs, or dismissal, depending on the severity of the breach.</w:t>
      </w:r>
    </w:p>
    <w:p w14:paraId="071BF929" w14:textId="386BA0F8" w:rsidR="00571C7A" w:rsidRPr="00571C7A" w:rsidRDefault="00571C7A" w:rsidP="00571C7A">
      <w:pPr>
        <w:numPr>
          <w:ilvl w:val="0"/>
          <w:numId w:val="46"/>
        </w:numPr>
        <w:spacing w:before="100" w:beforeAutospacing="1" w:after="100" w:afterAutospacing="1" w:line="240" w:lineRule="auto"/>
        <w:rPr>
          <w:rFonts w:ascii="Calibri" w:hAnsi="Calibri" w:cs="Calibri"/>
          <w:lang w:eastAsia="en-GB"/>
        </w:rPr>
      </w:pPr>
      <w:r w:rsidRPr="00E83AD0">
        <w:rPr>
          <w:rFonts w:ascii="Calibri" w:hAnsi="Calibri" w:cs="Calibri"/>
          <w:lang w:eastAsia="en-GB"/>
        </w:rPr>
        <w:t>For parents, carers, or visitors, any violation of this policy will result in immediate removal from the premises, and, where appropriate, the authorities will be notified.</w:t>
      </w:r>
    </w:p>
    <w:p w14:paraId="573249D9" w14:textId="77777777" w:rsidR="00571C7A" w:rsidRPr="00E83AD0" w:rsidRDefault="00571C7A" w:rsidP="00571C7A">
      <w:pPr>
        <w:spacing w:before="100" w:beforeAutospacing="1" w:after="100" w:afterAutospacing="1"/>
        <w:outlineLvl w:val="3"/>
        <w:rPr>
          <w:rFonts w:ascii="Calibri" w:hAnsi="Calibri" w:cs="Calibri"/>
          <w:b/>
          <w:bCs/>
          <w:lang w:eastAsia="en-GB"/>
        </w:rPr>
      </w:pPr>
      <w:r w:rsidRPr="00E83AD0">
        <w:rPr>
          <w:rFonts w:ascii="Calibri" w:hAnsi="Calibri" w:cs="Calibri"/>
          <w:b/>
          <w:bCs/>
          <w:lang w:eastAsia="en-GB"/>
        </w:rPr>
        <w:t>Monitoring and Review</w:t>
      </w:r>
    </w:p>
    <w:p w14:paraId="3F47ED43" w14:textId="77777777" w:rsidR="00571C7A" w:rsidRPr="00E83AD0" w:rsidRDefault="00571C7A" w:rsidP="00571C7A">
      <w:pPr>
        <w:spacing w:before="100" w:beforeAutospacing="1" w:after="100" w:afterAutospacing="1"/>
        <w:rPr>
          <w:rFonts w:ascii="Calibri" w:hAnsi="Calibri" w:cs="Calibri"/>
          <w:lang w:eastAsia="en-GB"/>
        </w:rPr>
      </w:pPr>
      <w:r w:rsidRPr="00E83AD0">
        <w:rPr>
          <w:rFonts w:ascii="Calibri" w:hAnsi="Calibri" w:cs="Calibri"/>
          <w:lang w:eastAsia="en-GB"/>
        </w:rPr>
        <w:t>This policy will be reviewed annually or as necessary to ensure it remains compliant with current legislation and best practices. Any updates will be communicated to staff and parents.</w:t>
      </w:r>
    </w:p>
    <w:p w14:paraId="4565FE9A" w14:textId="799EC5EC" w:rsidR="00571C7A" w:rsidRPr="00E83AD0" w:rsidRDefault="00571C7A" w:rsidP="00571C7A">
      <w:pPr>
        <w:spacing w:before="100" w:beforeAutospacing="1" w:after="100" w:afterAutospacing="1"/>
        <w:rPr>
          <w:rFonts w:ascii="Calibri" w:hAnsi="Calibri" w:cs="Calibri"/>
          <w:lang w:eastAsia="en-GB"/>
        </w:rPr>
      </w:pPr>
      <w:r w:rsidRPr="00E83AD0">
        <w:rPr>
          <w:rFonts w:ascii="Calibri" w:hAnsi="Calibri" w:cs="Calibri"/>
          <w:lang w:eastAsia="en-GB"/>
        </w:rPr>
        <w:t xml:space="preserve">By implementing this policy, </w:t>
      </w:r>
      <w:r>
        <w:rPr>
          <w:rFonts w:ascii="Calibri" w:hAnsi="Calibri" w:cs="Calibri"/>
          <w:lang w:eastAsia="en-GB"/>
        </w:rPr>
        <w:t>The Nest</w:t>
      </w:r>
      <w:r w:rsidRPr="00E83AD0">
        <w:rPr>
          <w:rFonts w:ascii="Calibri" w:hAnsi="Calibri" w:cs="Calibri"/>
          <w:lang w:eastAsia="en-GB"/>
        </w:rPr>
        <w:t xml:space="preserve"> aims to provide a safe, supportive, and healthy environment for children, families, and staff, free from the harmful effects of drugs and alcohol.</w:t>
      </w:r>
    </w:p>
    <w:p w14:paraId="74E53CEC" w14:textId="77777777" w:rsidR="00571C7A" w:rsidRDefault="00571C7A" w:rsidP="00571C7A">
      <w:pPr>
        <w:autoSpaceDE w:val="0"/>
        <w:autoSpaceDN w:val="0"/>
        <w:adjustRightInd w:val="0"/>
        <w:rPr>
          <w:rFonts w:ascii="Calibri" w:hAnsi="Calibri" w:cs="Calibri"/>
        </w:rPr>
      </w:pPr>
    </w:p>
    <w:p w14:paraId="5A0C2F23" w14:textId="6EF94982" w:rsidR="005E28E4" w:rsidRPr="004F10EA" w:rsidRDefault="005E28E4" w:rsidP="005E28E4">
      <w:pPr>
        <w:autoSpaceDE w:val="0"/>
        <w:autoSpaceDN w:val="0"/>
        <w:adjustRightInd w:val="0"/>
        <w:rPr>
          <w:rFonts w:cstheme="minorHAnsi"/>
          <w:b/>
          <w:color w:val="231F20"/>
        </w:rPr>
      </w:pPr>
      <w:r w:rsidRPr="004F10EA">
        <w:rPr>
          <w:rFonts w:cstheme="minorHAnsi"/>
          <w:b/>
          <w:color w:val="231F20"/>
        </w:rPr>
        <w:t>This policy was adopted on 1</w:t>
      </w:r>
      <w:r w:rsidRPr="004F10EA">
        <w:rPr>
          <w:rFonts w:cstheme="minorHAnsi"/>
          <w:b/>
          <w:color w:val="231F20"/>
          <w:vertAlign w:val="superscript"/>
        </w:rPr>
        <w:t>st</w:t>
      </w:r>
      <w:r w:rsidR="0017611A" w:rsidRPr="004F10EA">
        <w:rPr>
          <w:rFonts w:cstheme="minorHAnsi"/>
          <w:b/>
          <w:color w:val="231F20"/>
        </w:rPr>
        <w:t xml:space="preserve"> November 2014 &amp; reviewed </w:t>
      </w:r>
      <w:r w:rsidR="004F10EA">
        <w:rPr>
          <w:rFonts w:cstheme="minorHAnsi"/>
          <w:b/>
          <w:color w:val="231F20"/>
        </w:rPr>
        <w:t>in September 202</w:t>
      </w:r>
      <w:r w:rsidR="00571C7A">
        <w:rPr>
          <w:rFonts w:cstheme="minorHAnsi"/>
          <w:b/>
          <w:color w:val="231F20"/>
        </w:rPr>
        <w:t>4</w:t>
      </w:r>
      <w:r w:rsidR="004F10EA">
        <w:rPr>
          <w:rFonts w:cstheme="minorHAnsi"/>
          <w:b/>
          <w:color w:val="231F20"/>
        </w:rPr>
        <w:t>.</w:t>
      </w:r>
    </w:p>
    <w:p w14:paraId="5A0C2F24" w14:textId="77777777" w:rsidR="005E28E4" w:rsidRPr="004F10EA" w:rsidRDefault="005E28E4" w:rsidP="005E28E4">
      <w:pPr>
        <w:autoSpaceDE w:val="0"/>
        <w:autoSpaceDN w:val="0"/>
        <w:adjustRightInd w:val="0"/>
        <w:rPr>
          <w:rFonts w:cstheme="minorHAnsi"/>
          <w:color w:val="231F20"/>
        </w:rPr>
      </w:pPr>
    </w:p>
    <w:p w14:paraId="5A0C2F25" w14:textId="77777777" w:rsidR="005E28E4" w:rsidRPr="004F10EA" w:rsidRDefault="005E28E4" w:rsidP="005E28E4">
      <w:pPr>
        <w:autoSpaceDE w:val="0"/>
        <w:autoSpaceDN w:val="0"/>
        <w:adjustRightInd w:val="0"/>
        <w:spacing w:after="0" w:line="240" w:lineRule="auto"/>
        <w:rPr>
          <w:rFonts w:cstheme="minorHAnsi"/>
          <w:color w:val="231F20"/>
        </w:rPr>
      </w:pPr>
      <w:r w:rsidRPr="004F10EA">
        <w:rPr>
          <w:rFonts w:cstheme="minorHAnsi"/>
          <w:color w:val="231F20"/>
        </w:rPr>
        <w:t>Signed on behalf of The Nest ___________________________________________________________</w:t>
      </w:r>
    </w:p>
    <w:p w14:paraId="5A0C2F26" w14:textId="77777777" w:rsidR="005E28E4" w:rsidRPr="004F10EA" w:rsidRDefault="005E28E4" w:rsidP="005E28E4">
      <w:pPr>
        <w:autoSpaceDE w:val="0"/>
        <w:autoSpaceDN w:val="0"/>
        <w:adjustRightInd w:val="0"/>
        <w:spacing w:after="0" w:line="240" w:lineRule="auto"/>
        <w:rPr>
          <w:rFonts w:cstheme="minorHAnsi"/>
          <w:color w:val="231F20"/>
        </w:rPr>
      </w:pPr>
    </w:p>
    <w:p w14:paraId="5A0C2F27" w14:textId="77777777" w:rsidR="005E28E4" w:rsidRPr="004F10EA" w:rsidRDefault="005E28E4" w:rsidP="005E28E4">
      <w:pPr>
        <w:autoSpaceDE w:val="0"/>
        <w:autoSpaceDN w:val="0"/>
        <w:adjustRightInd w:val="0"/>
        <w:spacing w:after="0" w:line="240" w:lineRule="auto"/>
        <w:rPr>
          <w:rFonts w:cstheme="minorHAnsi"/>
          <w:color w:val="231F20"/>
        </w:rPr>
      </w:pPr>
      <w:r w:rsidRPr="004F10EA">
        <w:rPr>
          <w:rFonts w:cstheme="minorHAnsi"/>
          <w:color w:val="231F20"/>
        </w:rPr>
        <w:t>Date Signed: ________________________________________________________________________</w:t>
      </w:r>
    </w:p>
    <w:p w14:paraId="5A0C2F28" w14:textId="77777777" w:rsidR="005E28E4" w:rsidRPr="004F10EA" w:rsidRDefault="005E28E4" w:rsidP="005E28E4">
      <w:pPr>
        <w:autoSpaceDE w:val="0"/>
        <w:autoSpaceDN w:val="0"/>
        <w:adjustRightInd w:val="0"/>
        <w:spacing w:after="0" w:line="240" w:lineRule="auto"/>
        <w:rPr>
          <w:rFonts w:cstheme="minorHAnsi"/>
          <w:color w:val="231F20"/>
        </w:rPr>
      </w:pPr>
    </w:p>
    <w:p w14:paraId="5A0C2F29" w14:textId="77777777" w:rsidR="005E28E4" w:rsidRPr="004F10EA" w:rsidRDefault="005E28E4" w:rsidP="005E28E4">
      <w:pPr>
        <w:spacing w:after="0" w:line="240" w:lineRule="auto"/>
        <w:rPr>
          <w:rFonts w:eastAsia="Times New Roman" w:cstheme="minorHAnsi"/>
          <w:color w:val="444444"/>
          <w:lang w:eastAsia="en-GB"/>
        </w:rPr>
      </w:pPr>
      <w:r w:rsidRPr="004F10EA">
        <w:rPr>
          <w:rFonts w:cstheme="minorHAnsi"/>
        </w:rPr>
        <w:t>Date to be reviewed: __________________________________________________________________</w:t>
      </w:r>
    </w:p>
    <w:p w14:paraId="5A0C2F2A" w14:textId="77777777" w:rsidR="00B27986" w:rsidRPr="004F10EA" w:rsidRDefault="00B27986" w:rsidP="00DC60F3">
      <w:pPr>
        <w:rPr>
          <w:rFonts w:cstheme="minorHAnsi"/>
        </w:rPr>
      </w:pPr>
    </w:p>
    <w:sectPr w:rsidR="00B27986" w:rsidRPr="004F10EA"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4BF7A" w14:textId="77777777" w:rsidR="004C770D" w:rsidRDefault="004C770D" w:rsidP="006E253B">
      <w:pPr>
        <w:spacing w:after="0" w:line="240" w:lineRule="auto"/>
      </w:pPr>
      <w:r>
        <w:separator/>
      </w:r>
    </w:p>
  </w:endnote>
  <w:endnote w:type="continuationSeparator" w:id="0">
    <w:p w14:paraId="555B986F" w14:textId="77777777" w:rsidR="004C770D" w:rsidRDefault="004C770D"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2F37" w14:textId="77777777" w:rsidR="0009783B" w:rsidRDefault="0009783B">
    <w:pPr>
      <w:pStyle w:val="Footer"/>
    </w:pPr>
  </w:p>
  <w:p w14:paraId="5A0C2F38" w14:textId="77777777" w:rsidR="0009783B" w:rsidRDefault="004C770D" w:rsidP="00D538EB">
    <w:pPr>
      <w:pStyle w:val="Header"/>
      <w:jc w:val="center"/>
      <w:rPr>
        <w:sz w:val="16"/>
        <w:szCs w:val="16"/>
      </w:rPr>
    </w:pPr>
    <w:r>
      <w:rPr>
        <w:noProof/>
        <w:sz w:val="16"/>
        <w:szCs w:val="16"/>
        <w:lang w:eastAsia="en-GB"/>
      </w:rPr>
      <w:pict w14:anchorId="5A0C2F41">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5A0C2F39" w14:textId="77777777" w:rsidR="0009783B" w:rsidRDefault="0009783B" w:rsidP="00D538EB">
    <w:pPr>
      <w:pStyle w:val="Header"/>
      <w:jc w:val="center"/>
      <w:rPr>
        <w:sz w:val="16"/>
        <w:szCs w:val="16"/>
      </w:rPr>
    </w:pPr>
  </w:p>
  <w:p w14:paraId="5A0C2F3A" w14:textId="37582C65" w:rsidR="0009783B" w:rsidRPr="00D538EB" w:rsidRDefault="0009783B" w:rsidP="00D538EB">
    <w:pPr>
      <w:pStyle w:val="Header"/>
      <w:jc w:val="center"/>
      <w:rPr>
        <w:sz w:val="16"/>
        <w:szCs w:val="16"/>
      </w:rPr>
    </w:pPr>
    <w:r>
      <w:rPr>
        <w:sz w:val="16"/>
        <w:szCs w:val="16"/>
      </w:rPr>
      <w:t>The Nest</w:t>
    </w:r>
    <w:r w:rsidR="00571C7A">
      <w:rPr>
        <w:sz w:val="16"/>
        <w:szCs w:val="16"/>
      </w:rPr>
      <w:t xml:space="preserve">, </w:t>
    </w:r>
    <w:r w:rsidRPr="00D538EB">
      <w:rPr>
        <w:sz w:val="16"/>
        <w:szCs w:val="16"/>
      </w:rPr>
      <w:t>Everton Road, Potton, Bedfordshire, SG19 2PB</w:t>
    </w:r>
  </w:p>
  <w:p w14:paraId="5A0C2F3B" w14:textId="4934B612" w:rsidR="0009783B" w:rsidRPr="00D538EB" w:rsidRDefault="0009783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571C7A">
        <w:rPr>
          <w:rStyle w:val="Hyperlink"/>
          <w:sz w:val="16"/>
          <w:szCs w:val="16"/>
        </w:rPr>
        <w:t>the Nest</w:t>
      </w:r>
      <w:r w:rsidRPr="00D538EB">
        <w:rPr>
          <w:rStyle w:val="Hyperlink"/>
          <w:sz w:val="16"/>
          <w:szCs w:val="16"/>
        </w:rPr>
        <w:t>@btconnect.com</w:t>
      </w:r>
    </w:hyperlink>
  </w:p>
  <w:p w14:paraId="5A0C2F3C" w14:textId="77777777" w:rsidR="0009783B" w:rsidRPr="00D538EB" w:rsidRDefault="0009783B" w:rsidP="00D538EB">
    <w:pPr>
      <w:pStyle w:val="Header"/>
      <w:jc w:val="center"/>
      <w:rPr>
        <w:sz w:val="16"/>
        <w:szCs w:val="16"/>
      </w:rPr>
    </w:pPr>
    <w:r w:rsidRPr="00D538EB">
      <w:rPr>
        <w:sz w:val="16"/>
        <w:szCs w:val="16"/>
      </w:rPr>
      <w:t>Registered Charity No. 1027170</w:t>
    </w:r>
  </w:p>
  <w:p w14:paraId="5A0C2F3D" w14:textId="77777777" w:rsidR="0009783B" w:rsidRDefault="0009783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46119" w14:textId="77777777" w:rsidR="004C770D" w:rsidRDefault="004C770D" w:rsidP="006E253B">
      <w:pPr>
        <w:spacing w:after="0" w:line="240" w:lineRule="auto"/>
      </w:pPr>
      <w:r>
        <w:separator/>
      </w:r>
    </w:p>
  </w:footnote>
  <w:footnote w:type="continuationSeparator" w:id="0">
    <w:p w14:paraId="738E3F7A" w14:textId="77777777" w:rsidR="004C770D" w:rsidRDefault="004C770D"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2F2F" w14:textId="77777777" w:rsidR="0009783B" w:rsidRDefault="0009783B"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5A0C2F3E" wp14:editId="5A0C2F3F">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rFonts w:ascii="Calibri" w:hAnsi="Calibri"/>
        <w:b/>
        <w:noProof/>
        <w:sz w:val="24"/>
        <w:szCs w:val="24"/>
        <w:lang w:eastAsia="en-GB"/>
      </w:rPr>
      <w:t xml:space="preserve">                                                                  </w:t>
    </w:r>
  </w:p>
  <w:p w14:paraId="5A0C2F30" w14:textId="77777777" w:rsidR="0009783B" w:rsidRDefault="0009783B" w:rsidP="006E253B">
    <w:pPr>
      <w:pStyle w:val="Header"/>
      <w:jc w:val="right"/>
      <w:rPr>
        <w:rFonts w:ascii="Calibri" w:hAnsi="Calibri"/>
        <w:b/>
        <w:noProof/>
        <w:sz w:val="24"/>
        <w:szCs w:val="24"/>
        <w:lang w:eastAsia="en-GB"/>
      </w:rPr>
    </w:pPr>
  </w:p>
  <w:p w14:paraId="5A0C2F31" w14:textId="77777777" w:rsidR="0009783B" w:rsidRDefault="0009783B" w:rsidP="006E253B">
    <w:pPr>
      <w:pStyle w:val="Header"/>
      <w:jc w:val="right"/>
      <w:rPr>
        <w:rFonts w:ascii="Calibri" w:hAnsi="Calibri"/>
        <w:b/>
        <w:noProof/>
        <w:sz w:val="24"/>
        <w:szCs w:val="24"/>
        <w:lang w:eastAsia="en-GB"/>
      </w:rPr>
    </w:pPr>
  </w:p>
  <w:p w14:paraId="5A0C2F32" w14:textId="77777777" w:rsidR="0009783B" w:rsidRPr="006E253B" w:rsidRDefault="0009783B" w:rsidP="006E253B">
    <w:pPr>
      <w:pStyle w:val="Header"/>
      <w:jc w:val="right"/>
      <w:rPr>
        <w:rFonts w:ascii="Calibri" w:hAnsi="Calibri"/>
        <w:b/>
        <w:noProof/>
        <w:sz w:val="24"/>
        <w:szCs w:val="24"/>
        <w:lang w:eastAsia="en-GB"/>
      </w:rPr>
    </w:pPr>
  </w:p>
  <w:p w14:paraId="5A0C2F33" w14:textId="77777777" w:rsidR="0009783B" w:rsidRPr="007C351D" w:rsidRDefault="0009783B" w:rsidP="007C351D">
    <w:pPr>
      <w:pStyle w:val="Header"/>
      <w:rPr>
        <w:rFonts w:ascii="Calibri" w:hAnsi="Calibri"/>
        <w:sz w:val="24"/>
        <w:szCs w:val="24"/>
      </w:rPr>
    </w:pPr>
  </w:p>
  <w:p w14:paraId="5A0C2F34" w14:textId="77777777" w:rsidR="0009783B" w:rsidRDefault="004C770D">
    <w:pPr>
      <w:pStyle w:val="Header"/>
    </w:pPr>
    <w:r>
      <w:rPr>
        <w:noProof/>
        <w:color w:val="0070C0"/>
        <w:lang w:eastAsia="en-GB"/>
      </w:rPr>
      <w:pict w14:anchorId="5A0C2F40">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5A0C2F35" w14:textId="77777777" w:rsidR="0009783B" w:rsidRDefault="0009783B">
    <w:pPr>
      <w:pStyle w:val="Header"/>
    </w:pPr>
  </w:p>
  <w:p w14:paraId="5A0C2F36" w14:textId="77777777" w:rsidR="0009783B" w:rsidRDefault="000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2663CF5"/>
    <w:multiLevelType w:val="multilevel"/>
    <w:tmpl w:val="901E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4A5509D"/>
    <w:multiLevelType w:val="hybridMultilevel"/>
    <w:tmpl w:val="CDACE4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52E4577"/>
    <w:multiLevelType w:val="hybridMultilevel"/>
    <w:tmpl w:val="4DE0E4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7246DEC"/>
    <w:multiLevelType w:val="multilevel"/>
    <w:tmpl w:val="AAC2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8933AE3"/>
    <w:multiLevelType w:val="hybridMultilevel"/>
    <w:tmpl w:val="90DCB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ABD4869"/>
    <w:multiLevelType w:val="hybridMultilevel"/>
    <w:tmpl w:val="52FE66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EAA63F3"/>
    <w:multiLevelType w:val="multilevel"/>
    <w:tmpl w:val="5BFE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5E595F"/>
    <w:multiLevelType w:val="multilevel"/>
    <w:tmpl w:val="9CEC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B47F0F"/>
    <w:multiLevelType w:val="multilevel"/>
    <w:tmpl w:val="86EA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CE36D4"/>
    <w:multiLevelType w:val="multilevel"/>
    <w:tmpl w:val="369A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73947"/>
    <w:multiLevelType w:val="hybridMultilevel"/>
    <w:tmpl w:val="3500A6A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4B217C3"/>
    <w:multiLevelType w:val="hybridMultilevel"/>
    <w:tmpl w:val="3274EEA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7E25F5B"/>
    <w:multiLevelType w:val="hybridMultilevel"/>
    <w:tmpl w:val="E27A0A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A6C6054"/>
    <w:multiLevelType w:val="hybridMultilevel"/>
    <w:tmpl w:val="87B220C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6B1542C"/>
    <w:multiLevelType w:val="hybridMultilevel"/>
    <w:tmpl w:val="A2ECB61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A4A5D52"/>
    <w:multiLevelType w:val="hybridMultilevel"/>
    <w:tmpl w:val="DBBE99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882467"/>
    <w:multiLevelType w:val="multilevel"/>
    <w:tmpl w:val="7386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E76735"/>
    <w:multiLevelType w:val="hybridMultilevel"/>
    <w:tmpl w:val="442466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D37870"/>
    <w:multiLevelType w:val="multilevel"/>
    <w:tmpl w:val="5376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A863A1"/>
    <w:multiLevelType w:val="hybridMultilevel"/>
    <w:tmpl w:val="F7A4F586"/>
    <w:lvl w:ilvl="0" w:tplc="04090001">
      <w:start w:val="1"/>
      <w:numFmt w:val="bullet"/>
      <w:lvlText w:val=""/>
      <w:lvlJc w:val="left"/>
      <w:pPr>
        <w:tabs>
          <w:tab w:val="num" w:pos="360"/>
        </w:tabs>
        <w:ind w:left="360" w:hanging="360"/>
      </w:pPr>
      <w:rPr>
        <w:rFonts w:ascii="Symbol" w:hAnsi="Symbol" w:hint="default"/>
      </w:rPr>
    </w:lvl>
    <w:lvl w:ilvl="1" w:tplc="56B6FE5E">
      <w:start w:val="1"/>
      <w:numFmt w:val="bullet"/>
      <w:lvlText w:val=""/>
      <w:lvlJc w:val="left"/>
      <w:pPr>
        <w:tabs>
          <w:tab w:val="num" w:pos="814"/>
        </w:tabs>
        <w:ind w:left="360" w:firstLine="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48969852">
    <w:abstractNumId w:val="8"/>
  </w:num>
  <w:num w:numId="2" w16cid:durableId="873152330">
    <w:abstractNumId w:val="33"/>
  </w:num>
  <w:num w:numId="3" w16cid:durableId="2068912618">
    <w:abstractNumId w:val="5"/>
  </w:num>
  <w:num w:numId="4" w16cid:durableId="760301434">
    <w:abstractNumId w:val="13"/>
  </w:num>
  <w:num w:numId="5" w16cid:durableId="1801923924">
    <w:abstractNumId w:val="1"/>
  </w:num>
  <w:num w:numId="6" w16cid:durableId="456990771">
    <w:abstractNumId w:val="3"/>
  </w:num>
  <w:num w:numId="7" w16cid:durableId="263464195">
    <w:abstractNumId w:val="16"/>
  </w:num>
  <w:num w:numId="8" w16cid:durableId="1575969825">
    <w:abstractNumId w:val="7"/>
  </w:num>
  <w:num w:numId="9" w16cid:durableId="942570785">
    <w:abstractNumId w:val="11"/>
  </w:num>
  <w:num w:numId="10" w16cid:durableId="848064591">
    <w:abstractNumId w:val="29"/>
  </w:num>
  <w:num w:numId="11" w16cid:durableId="1870754486">
    <w:abstractNumId w:val="31"/>
  </w:num>
  <w:num w:numId="12" w16cid:durableId="82648217">
    <w:abstractNumId w:val="6"/>
  </w:num>
  <w:num w:numId="13" w16cid:durableId="1339773557">
    <w:abstractNumId w:val="43"/>
  </w:num>
  <w:num w:numId="14" w16cid:durableId="169226747">
    <w:abstractNumId w:val="22"/>
  </w:num>
  <w:num w:numId="15" w16cid:durableId="1629316133">
    <w:abstractNumId w:val="34"/>
  </w:num>
  <w:num w:numId="16" w16cid:durableId="94516698">
    <w:abstractNumId w:val="36"/>
  </w:num>
  <w:num w:numId="17" w16cid:durableId="842628046">
    <w:abstractNumId w:val="35"/>
  </w:num>
  <w:num w:numId="18" w16cid:durableId="67922412">
    <w:abstractNumId w:val="18"/>
  </w:num>
  <w:num w:numId="19" w16cid:durableId="1096947923">
    <w:abstractNumId w:val="17"/>
  </w:num>
  <w:num w:numId="20" w16cid:durableId="215973119">
    <w:abstractNumId w:val="32"/>
  </w:num>
  <w:num w:numId="21" w16cid:durableId="1665277947">
    <w:abstractNumId w:val="14"/>
  </w:num>
  <w:num w:numId="22" w16cid:durableId="704451796">
    <w:abstractNumId w:val="0"/>
    <w:lvlOverride w:ilvl="0">
      <w:lvl w:ilvl="0">
        <w:numFmt w:val="bullet"/>
        <w:lvlText w:val=""/>
        <w:legacy w:legacy="1" w:legacySpace="0" w:legacyIndent="0"/>
        <w:lvlJc w:val="left"/>
        <w:rPr>
          <w:rFonts w:ascii="Symbol" w:hAnsi="Symbol" w:cs="Symbol" w:hint="default"/>
        </w:rPr>
      </w:lvl>
    </w:lvlOverride>
  </w:num>
  <w:num w:numId="23" w16cid:durableId="839271639">
    <w:abstractNumId w:val="23"/>
  </w:num>
  <w:num w:numId="24" w16cid:durableId="1832675284">
    <w:abstractNumId w:val="28"/>
  </w:num>
  <w:num w:numId="25" w16cid:durableId="1270241758">
    <w:abstractNumId w:val="26"/>
  </w:num>
  <w:num w:numId="26" w16cid:durableId="40905356">
    <w:abstractNumId w:val="37"/>
  </w:num>
  <w:num w:numId="27" w16cid:durableId="2027052482">
    <w:abstractNumId w:val="25"/>
  </w:num>
  <w:num w:numId="28" w16cid:durableId="306403801">
    <w:abstractNumId w:val="30"/>
  </w:num>
  <w:num w:numId="29" w16cid:durableId="2009283724">
    <w:abstractNumId w:val="45"/>
  </w:num>
  <w:num w:numId="30" w16cid:durableId="702829739">
    <w:abstractNumId w:val="4"/>
  </w:num>
  <w:num w:numId="31" w16cid:durableId="971792597">
    <w:abstractNumId w:val="15"/>
  </w:num>
  <w:num w:numId="32" w16cid:durableId="813835727">
    <w:abstractNumId w:val="38"/>
  </w:num>
  <w:num w:numId="33" w16cid:durableId="796337971">
    <w:abstractNumId w:val="42"/>
  </w:num>
  <w:num w:numId="34" w16cid:durableId="675497895">
    <w:abstractNumId w:val="27"/>
  </w:num>
  <w:num w:numId="35" w16cid:durableId="1186141029">
    <w:abstractNumId w:val="12"/>
  </w:num>
  <w:num w:numId="36" w16cid:durableId="291324002">
    <w:abstractNumId w:val="9"/>
  </w:num>
  <w:num w:numId="37" w16cid:durableId="807165752">
    <w:abstractNumId w:val="39"/>
  </w:num>
  <w:num w:numId="38" w16cid:durableId="1400054672">
    <w:abstractNumId w:val="40"/>
  </w:num>
  <w:num w:numId="39" w16cid:durableId="1390373568">
    <w:abstractNumId w:val="2"/>
  </w:num>
  <w:num w:numId="40" w16cid:durableId="448084514">
    <w:abstractNumId w:val="10"/>
  </w:num>
  <w:num w:numId="41" w16cid:durableId="2093113572">
    <w:abstractNumId w:val="21"/>
  </w:num>
  <w:num w:numId="42" w16cid:durableId="1528176842">
    <w:abstractNumId w:val="24"/>
  </w:num>
  <w:num w:numId="43" w16cid:durableId="752123775">
    <w:abstractNumId w:val="44"/>
  </w:num>
  <w:num w:numId="44" w16cid:durableId="1873808153">
    <w:abstractNumId w:val="41"/>
  </w:num>
  <w:num w:numId="45" w16cid:durableId="1906912482">
    <w:abstractNumId w:val="19"/>
  </w:num>
  <w:num w:numId="46" w16cid:durableId="2131262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9783B"/>
    <w:rsid w:val="0017611A"/>
    <w:rsid w:val="00192285"/>
    <w:rsid w:val="001966CE"/>
    <w:rsid w:val="001F4490"/>
    <w:rsid w:val="00284A7E"/>
    <w:rsid w:val="00301290"/>
    <w:rsid w:val="003D626C"/>
    <w:rsid w:val="00400AFC"/>
    <w:rsid w:val="00431628"/>
    <w:rsid w:val="004C770D"/>
    <w:rsid w:val="004F10EA"/>
    <w:rsid w:val="00526557"/>
    <w:rsid w:val="00571C7A"/>
    <w:rsid w:val="005733AF"/>
    <w:rsid w:val="005E28E4"/>
    <w:rsid w:val="00610C75"/>
    <w:rsid w:val="006B764E"/>
    <w:rsid w:val="006E253B"/>
    <w:rsid w:val="007B21F8"/>
    <w:rsid w:val="007C1CEE"/>
    <w:rsid w:val="007C351D"/>
    <w:rsid w:val="007D7F8B"/>
    <w:rsid w:val="00833250"/>
    <w:rsid w:val="008B6ABA"/>
    <w:rsid w:val="00970640"/>
    <w:rsid w:val="00A63242"/>
    <w:rsid w:val="00AC191C"/>
    <w:rsid w:val="00B27986"/>
    <w:rsid w:val="00B874D4"/>
    <w:rsid w:val="00BD2598"/>
    <w:rsid w:val="00BF6F85"/>
    <w:rsid w:val="00CE4037"/>
    <w:rsid w:val="00D538EB"/>
    <w:rsid w:val="00DC60F3"/>
    <w:rsid w:val="00DD1FD4"/>
    <w:rsid w:val="00DF25AF"/>
    <w:rsid w:val="00EA3F8F"/>
    <w:rsid w:val="00ED191B"/>
    <w:rsid w:val="00F10654"/>
    <w:rsid w:val="00F7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C2F0C"/>
  <w15:docId w15:val="{AED1FDBB-1199-4E46-8392-422435A1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unhideWhenUsed/>
    <w:qFormat/>
    <w:rsid w:val="001F4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Heading2Char">
    <w:name w:val="Heading 2 Char"/>
    <w:basedOn w:val="DefaultParagraphFont"/>
    <w:link w:val="Heading2"/>
    <w:uiPriority w:val="9"/>
    <w:rsid w:val="001F449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2026-02-20T16:32:00Z</dcterms:created>
  <dcterms:modified xsi:type="dcterms:W3CDTF">2026-02-20T16:32:00Z</dcterms:modified>
</cp:coreProperties>
</file>