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26D4D" w14:textId="77777777" w:rsidR="00384C5F" w:rsidRDefault="00384C5F" w:rsidP="009E05E4">
      <w:pPr>
        <w:pStyle w:val="Heading1"/>
        <w:jc w:val="center"/>
        <w:rPr>
          <w:rFonts w:ascii="Arial" w:hAnsi="Arial" w:cs="Arial"/>
          <w:b/>
          <w:sz w:val="22"/>
          <w:szCs w:val="22"/>
        </w:rPr>
      </w:pPr>
    </w:p>
    <w:p w14:paraId="31F26D4E" w14:textId="77777777" w:rsidR="00E43DD3" w:rsidRPr="00BA1C1C" w:rsidRDefault="00F62E16" w:rsidP="009E05E4">
      <w:pPr>
        <w:pStyle w:val="Heading1"/>
        <w:jc w:val="center"/>
        <w:rPr>
          <w:rFonts w:ascii="Calibri" w:hAnsi="Calibri" w:cs="Calibri"/>
          <w:b/>
          <w:sz w:val="22"/>
          <w:szCs w:val="22"/>
        </w:rPr>
      </w:pPr>
      <w:r w:rsidRPr="00BA1C1C">
        <w:rPr>
          <w:rFonts w:ascii="Calibri" w:hAnsi="Calibri" w:cs="Calibri"/>
          <w:b/>
          <w:sz w:val="22"/>
          <w:szCs w:val="22"/>
        </w:rPr>
        <w:t>ADMISSIONS POLICY</w:t>
      </w:r>
    </w:p>
    <w:p w14:paraId="31F26D4F" w14:textId="77777777" w:rsidR="00E43DD3" w:rsidRPr="00924A65" w:rsidRDefault="00E43DD3" w:rsidP="00E43DD3">
      <w:pPr>
        <w:jc w:val="center"/>
        <w:rPr>
          <w:rFonts w:cs="Calibri"/>
          <w:b/>
        </w:rPr>
      </w:pPr>
    </w:p>
    <w:p w14:paraId="31F26D50" w14:textId="77777777" w:rsidR="00E43DD3" w:rsidRPr="00924A65" w:rsidRDefault="00E43DD3" w:rsidP="00E43DD3">
      <w:pPr>
        <w:spacing w:before="120" w:after="120"/>
        <w:rPr>
          <w:rFonts w:cs="Calibri"/>
          <w:b/>
        </w:rPr>
      </w:pPr>
      <w:r w:rsidRPr="00924A65">
        <w:rPr>
          <w:rFonts w:cs="Calibri"/>
          <w:b/>
        </w:rPr>
        <w:t>Statement of intent</w:t>
      </w:r>
    </w:p>
    <w:p w14:paraId="3A7050F0" w14:textId="77777777" w:rsidR="00155764" w:rsidRDefault="00E43DD3" w:rsidP="004B3B8A">
      <w:pPr>
        <w:spacing w:before="120" w:after="120"/>
        <w:rPr>
          <w:rFonts w:cs="Calibri"/>
        </w:rPr>
      </w:pPr>
      <w:r w:rsidRPr="00BA1C1C">
        <w:rPr>
          <w:rFonts w:cs="Calibri"/>
        </w:rPr>
        <w:t xml:space="preserve">It is our intention to make </w:t>
      </w:r>
      <w:r w:rsidR="004B3B8A">
        <w:rPr>
          <w:rFonts w:cs="Calibri"/>
        </w:rPr>
        <w:t>t</w:t>
      </w:r>
      <w:r w:rsidR="009C6E95" w:rsidRPr="00BA1C1C">
        <w:rPr>
          <w:rFonts w:cs="Calibri"/>
        </w:rPr>
        <w:t>he Nest</w:t>
      </w:r>
      <w:r w:rsidRPr="00BA1C1C">
        <w:rPr>
          <w:rFonts w:cs="Calibri"/>
        </w:rPr>
        <w:t xml:space="preserve"> accessible </w:t>
      </w:r>
      <w:r w:rsidR="00155764">
        <w:rPr>
          <w:rFonts w:cs="Calibri"/>
        </w:rPr>
        <w:t>a</w:t>
      </w:r>
      <w:r w:rsidR="00155764" w:rsidRPr="00155764">
        <w:rPr>
          <w:rFonts w:cs="Calibri"/>
        </w:rPr>
        <w:t>nd supportiv</w:t>
      </w:r>
      <w:r w:rsidR="00155764">
        <w:rPr>
          <w:rFonts w:cs="Calibri"/>
        </w:rPr>
        <w:t>e</w:t>
      </w:r>
      <w:r w:rsidR="00155764" w:rsidRPr="00155764">
        <w:rPr>
          <w:rFonts w:cs="Calibri"/>
        </w:rPr>
        <w:t xml:space="preserve"> to children of working families and those where parents or carers are actively engaged in education or training. In line with government guidance, we prioritise spaces to help families balance childcare with employment and study commitments. </w:t>
      </w:r>
    </w:p>
    <w:p w14:paraId="31F26D53" w14:textId="77777777" w:rsidR="00E43DD3" w:rsidRDefault="00E43DD3" w:rsidP="00E43DD3">
      <w:pPr>
        <w:pStyle w:val="Heading1"/>
        <w:rPr>
          <w:rFonts w:ascii="Calibri" w:hAnsi="Calibri" w:cs="Calibri"/>
          <w:b/>
          <w:sz w:val="22"/>
          <w:szCs w:val="22"/>
          <w:u w:val="none"/>
        </w:rPr>
      </w:pPr>
      <w:r w:rsidRPr="00924A65">
        <w:rPr>
          <w:rFonts w:ascii="Calibri" w:hAnsi="Calibri" w:cs="Calibri"/>
          <w:b/>
          <w:sz w:val="22"/>
          <w:szCs w:val="22"/>
          <w:u w:val="none"/>
        </w:rPr>
        <w:t>Aim</w:t>
      </w:r>
    </w:p>
    <w:p w14:paraId="3C6CFF45" w14:textId="77777777" w:rsidR="00155764" w:rsidRPr="00BA1C1C" w:rsidRDefault="00155764" w:rsidP="00155764">
      <w:pPr>
        <w:spacing w:before="120" w:after="120"/>
        <w:rPr>
          <w:rFonts w:cs="Calibri"/>
        </w:rPr>
      </w:pPr>
      <w:r w:rsidRPr="00155764">
        <w:rPr>
          <w:rFonts w:cs="Calibri"/>
        </w:rPr>
        <w:t>Our aim is to provide a fair, transparent, and equitable admissions process that ensures those with the greatest need for wraparound care are given priority access, supporting families to maintain their work and learning pathways while ensuring the safety and wellbeing of all children in our care.</w:t>
      </w:r>
    </w:p>
    <w:p w14:paraId="3A70DF69" w14:textId="77777777" w:rsidR="000A4CD9" w:rsidRDefault="0041118E" w:rsidP="00A77AB5">
      <w:r w:rsidRPr="0041118E">
        <w:t xml:space="preserve">Our wraparound care provision is designed to support working families within our local community by providing reliable, high-quality childcare outside of standard school hours. The service aims to help parents and carers balance work commitments with family life. </w:t>
      </w:r>
    </w:p>
    <w:p w14:paraId="1A25157C" w14:textId="4D5113C9" w:rsidR="0041118E" w:rsidRDefault="0041118E" w:rsidP="00A77AB5">
      <w:r w:rsidRPr="0041118E">
        <w:t xml:space="preserve">As the provision is specifically intended to meet the needs of working households, unfortunately, families where one </w:t>
      </w:r>
      <w:r w:rsidR="00DF6501">
        <w:t xml:space="preserve">or both </w:t>
      </w:r>
      <w:r w:rsidRPr="0041118E">
        <w:t>parent</w:t>
      </w:r>
      <w:r w:rsidR="00DF6501">
        <w:t>/s</w:t>
      </w:r>
      <w:r w:rsidRPr="0041118E">
        <w:t xml:space="preserve"> </w:t>
      </w:r>
      <w:r w:rsidR="00DF6501">
        <w:t>are</w:t>
      </w:r>
      <w:r w:rsidRPr="0041118E">
        <w:t xml:space="preserve"> not in employment </w:t>
      </w:r>
      <w:r w:rsidR="001550A8">
        <w:t xml:space="preserve">or active study, </w:t>
      </w:r>
      <w:r w:rsidRPr="0041118E">
        <w:t>are not eligible to apply.</w:t>
      </w:r>
    </w:p>
    <w:p w14:paraId="4C203E78" w14:textId="2D0710CE" w:rsidR="0041118E" w:rsidRDefault="0041118E" w:rsidP="00A77AB5">
      <w:r>
        <w:t>Parents and carers will be required to complete registration forms including details regarding medical conditions, allergies, special educational needs, safe collection permissions and emergency contact details. These registration forms MUST be returned directly to the Nest office in a sealed envelope or via email.</w:t>
      </w:r>
    </w:p>
    <w:p w14:paraId="36551C82" w14:textId="77777777" w:rsidR="00DB7587" w:rsidRDefault="00DB7587" w:rsidP="00DB7587">
      <w:r w:rsidRPr="005B3A60">
        <w:t xml:space="preserve">To fairly allocate limited spaces, priority will be given to families where parents or carers are working, studying, or engaged in approved training, in accordance with government guidance to support families balancing childcare with employment and education commitments. </w:t>
      </w:r>
    </w:p>
    <w:p w14:paraId="7A336ACF" w14:textId="77777777" w:rsidR="00DB7587" w:rsidRDefault="00DB7587" w:rsidP="00DB7587">
      <w:r w:rsidRPr="005B3A60">
        <w:t xml:space="preserve">To confirm eligibility for priority, we require written confirmation </w:t>
      </w:r>
      <w:r>
        <w:t>from</w:t>
      </w:r>
      <w:r w:rsidRPr="005B3A60">
        <w:t xml:space="preserve"> educational institutions. Parents/carers must also provide their workplace </w:t>
      </w:r>
      <w:r>
        <w:t>and</w:t>
      </w:r>
      <w:r w:rsidRPr="005B3A60">
        <w:t xml:space="preserve"> study institution addresses and contact details. This information will be used solely to verify the need for wraparound care priority and will be handled in accordance with data protection regulations.</w:t>
      </w:r>
    </w:p>
    <w:p w14:paraId="60F421FF" w14:textId="40F7C582" w:rsidR="00A77AB5" w:rsidRDefault="00A77AB5" w:rsidP="00A77AB5">
      <w:r>
        <w:t xml:space="preserve">Wraparound Care will operate a waiting list once the maximum number of children has been reached. Places will be offered as spaces become available. We need to ensure the welfare and safety of those attending for safeguarding reasons and cannot exceed staff / pupil ratios. Provisions are organised for the maximum number of children in accordance with the risk assessment carried out by </w:t>
      </w:r>
      <w:r w:rsidR="00924A65">
        <w:t>t</w:t>
      </w:r>
      <w:r>
        <w:t>he Nest, having regard to the age</w:t>
      </w:r>
      <w:r w:rsidR="006D2010">
        <w:t>,</w:t>
      </w:r>
      <w:r>
        <w:t xml:space="preserve"> needs of the children</w:t>
      </w:r>
      <w:r w:rsidR="006D2010">
        <w:t>, space restrictions operating out of one room,</w:t>
      </w:r>
      <w:r>
        <w:t xml:space="preserve"> and the types of activities, referring to the relevant guidance</w:t>
      </w:r>
    </w:p>
    <w:p w14:paraId="10C916C5" w14:textId="77777777" w:rsidR="00A77AB5" w:rsidRPr="00A77AB5" w:rsidRDefault="00A77AB5" w:rsidP="00A77AB5">
      <w:pPr>
        <w:rPr>
          <w:b/>
          <w:bCs/>
        </w:rPr>
      </w:pPr>
      <w:r w:rsidRPr="00A77AB5">
        <w:rPr>
          <w:b/>
          <w:bCs/>
        </w:rPr>
        <w:t xml:space="preserve">Specific Individual Needs </w:t>
      </w:r>
    </w:p>
    <w:p w14:paraId="0D7B42F6" w14:textId="77777777" w:rsidR="00A77AB5" w:rsidRDefault="00A77AB5" w:rsidP="00A77AB5">
      <w:r>
        <w:t xml:space="preserve">Where a child has a specific need, including a disability, admission will be based on: </w:t>
      </w:r>
    </w:p>
    <w:p w14:paraId="4CC47E1B" w14:textId="52B79F45" w:rsidR="00A77AB5" w:rsidRDefault="00A77AB5" w:rsidP="00A77AB5">
      <w:pPr>
        <w:pStyle w:val="ListParagraph"/>
        <w:numPr>
          <w:ilvl w:val="0"/>
          <w:numId w:val="11"/>
        </w:numPr>
      </w:pPr>
      <w:r>
        <w:t>All parties agreeing that the environment is appropriate for the child</w:t>
      </w:r>
    </w:p>
    <w:p w14:paraId="2926A821" w14:textId="0A75787D" w:rsidR="00A77AB5" w:rsidRDefault="00A77AB5" w:rsidP="00A77AB5">
      <w:pPr>
        <w:pStyle w:val="ListParagraph"/>
        <w:numPr>
          <w:ilvl w:val="0"/>
          <w:numId w:val="11"/>
        </w:numPr>
      </w:pPr>
      <w:r>
        <w:lastRenderedPageBreak/>
        <w:t>Liaison will be arranged with relevant professional support networks if applicable.</w:t>
      </w:r>
    </w:p>
    <w:p w14:paraId="2F88E6CE" w14:textId="422207E9" w:rsidR="00A77AB5" w:rsidRPr="00C87142" w:rsidRDefault="00A77AB5" w:rsidP="00C87142">
      <w:pPr>
        <w:pStyle w:val="ListParagraph"/>
        <w:numPr>
          <w:ilvl w:val="0"/>
          <w:numId w:val="11"/>
        </w:numPr>
      </w:pPr>
      <w:r>
        <w:rPr>
          <w:rFonts w:ascii="Segoe UI Symbol" w:hAnsi="Segoe UI Symbol" w:cs="Segoe UI Symbol"/>
        </w:rPr>
        <w:t>T</w:t>
      </w:r>
      <w:r>
        <w:t xml:space="preserve">he staffing levels can support the needs of the child. </w:t>
      </w:r>
    </w:p>
    <w:p w14:paraId="31F26D55" w14:textId="77777777" w:rsidR="00E43DD3" w:rsidRPr="00924A65" w:rsidRDefault="00E43DD3" w:rsidP="00E43DD3">
      <w:pPr>
        <w:pStyle w:val="Heading1"/>
        <w:rPr>
          <w:rFonts w:ascii="Calibri" w:hAnsi="Calibri" w:cs="Calibri"/>
          <w:sz w:val="22"/>
          <w:szCs w:val="22"/>
          <w:u w:val="none"/>
        </w:rPr>
      </w:pPr>
    </w:p>
    <w:p w14:paraId="31F26D56" w14:textId="77777777" w:rsidR="00E43DD3" w:rsidRPr="00924A65" w:rsidRDefault="00E43DD3" w:rsidP="00E43DD3">
      <w:pPr>
        <w:pStyle w:val="Heading1"/>
        <w:rPr>
          <w:rFonts w:ascii="Calibri" w:hAnsi="Calibri" w:cs="Calibri"/>
          <w:b/>
          <w:sz w:val="22"/>
          <w:szCs w:val="22"/>
          <w:u w:val="none"/>
        </w:rPr>
      </w:pPr>
      <w:r w:rsidRPr="00924A65">
        <w:rPr>
          <w:rFonts w:ascii="Calibri" w:hAnsi="Calibri" w:cs="Calibri"/>
          <w:b/>
          <w:sz w:val="22"/>
          <w:szCs w:val="22"/>
          <w:u w:val="none"/>
        </w:rPr>
        <w:t>Methods</w:t>
      </w:r>
    </w:p>
    <w:p w14:paraId="31F26D57" w14:textId="3294E3E1" w:rsidR="00E43DD3" w:rsidRPr="00BA1C1C" w:rsidRDefault="00A77AB5" w:rsidP="00E43DD3">
      <w:pPr>
        <w:spacing w:before="120" w:after="120"/>
        <w:rPr>
          <w:rFonts w:cs="Calibri"/>
        </w:rPr>
      </w:pPr>
      <w:r w:rsidRPr="00BA1C1C">
        <w:rPr>
          <w:rFonts w:cs="Calibri"/>
        </w:rPr>
        <w:t>To</w:t>
      </w:r>
      <w:r w:rsidR="00E43DD3" w:rsidRPr="00BA1C1C">
        <w:rPr>
          <w:rFonts w:cs="Calibri"/>
        </w:rPr>
        <w:t xml:space="preserve"> achieve this aim, we operate the following admissions policy.</w:t>
      </w:r>
    </w:p>
    <w:p w14:paraId="31F26D58" w14:textId="77777777" w:rsidR="00E43DD3" w:rsidRPr="00BA1C1C" w:rsidRDefault="00E43DD3" w:rsidP="00E43DD3">
      <w:pPr>
        <w:numPr>
          <w:ilvl w:val="0"/>
          <w:numId w:val="7"/>
        </w:numPr>
        <w:suppressAutoHyphens w:val="0"/>
        <w:autoSpaceDN/>
        <w:spacing w:before="120" w:after="120" w:line="240" w:lineRule="auto"/>
        <w:textAlignment w:val="auto"/>
        <w:rPr>
          <w:rFonts w:cs="Calibri"/>
        </w:rPr>
      </w:pPr>
      <w:r w:rsidRPr="00BA1C1C">
        <w:rPr>
          <w:rFonts w:cs="Calibri"/>
        </w:rPr>
        <w:t>We ensure that the existence of our setting is widely advertised in places accessible to our local community</w:t>
      </w:r>
    </w:p>
    <w:p w14:paraId="212BA323" w14:textId="77777777" w:rsidR="00042F4C" w:rsidRDefault="00E43DD3" w:rsidP="00617DD6">
      <w:pPr>
        <w:numPr>
          <w:ilvl w:val="0"/>
          <w:numId w:val="9"/>
        </w:numPr>
        <w:suppressAutoHyphens w:val="0"/>
        <w:autoSpaceDN/>
        <w:spacing w:before="120" w:after="120" w:line="240" w:lineRule="auto"/>
        <w:textAlignment w:val="auto"/>
        <w:rPr>
          <w:rFonts w:cs="Calibri"/>
        </w:rPr>
      </w:pPr>
      <w:r w:rsidRPr="00042F4C">
        <w:rPr>
          <w:rFonts w:cs="Calibri"/>
        </w:rPr>
        <w:t xml:space="preserve">We ensure that information about our setting is accessible, in written and spoken form and, where appropriate, in more than one language. </w:t>
      </w:r>
    </w:p>
    <w:p w14:paraId="31F26D5A" w14:textId="49CB8EA1" w:rsidR="00E43DD3" w:rsidRPr="00042F4C" w:rsidRDefault="00E43DD3" w:rsidP="00617DD6">
      <w:pPr>
        <w:numPr>
          <w:ilvl w:val="0"/>
          <w:numId w:val="9"/>
        </w:numPr>
        <w:suppressAutoHyphens w:val="0"/>
        <w:autoSpaceDN/>
        <w:spacing w:before="120" w:after="120" w:line="240" w:lineRule="auto"/>
        <w:textAlignment w:val="auto"/>
        <w:rPr>
          <w:rFonts w:cs="Calibri"/>
        </w:rPr>
      </w:pPr>
      <w:r w:rsidRPr="00042F4C">
        <w:rPr>
          <w:rFonts w:cs="Calibri"/>
        </w:rPr>
        <w:t>We describe our setting and its practices in terms that make it clear that it welcomes fathers and mothers, other relations and other</w:t>
      </w:r>
      <w:r w:rsidR="00594DC1" w:rsidRPr="00042F4C">
        <w:rPr>
          <w:rFonts w:cs="Calibri"/>
        </w:rPr>
        <w:t xml:space="preserve"> carers, including childminders</w:t>
      </w:r>
    </w:p>
    <w:p w14:paraId="31F26D5B" w14:textId="77777777" w:rsidR="00E43DD3" w:rsidRPr="00BA1C1C" w:rsidRDefault="00E43DD3" w:rsidP="00E43DD3">
      <w:pPr>
        <w:numPr>
          <w:ilvl w:val="0"/>
          <w:numId w:val="9"/>
        </w:numPr>
        <w:suppressAutoHyphens w:val="0"/>
        <w:autoSpaceDN/>
        <w:spacing w:before="120" w:after="120" w:line="240" w:lineRule="auto"/>
        <w:textAlignment w:val="auto"/>
        <w:rPr>
          <w:rFonts w:cs="Calibri"/>
        </w:rPr>
      </w:pPr>
      <w:r w:rsidRPr="00BA1C1C">
        <w:rPr>
          <w:rFonts w:cs="Calibri"/>
        </w:rPr>
        <w:t>We describe our setting and its practices in terms of how it treats each child and their family, having regard to their needs arising from their gender, special educational needs, disabilities, social background, religion, and ethnicity or from English being a new</w:t>
      </w:r>
      <w:r w:rsidR="00594DC1" w:rsidRPr="00BA1C1C">
        <w:rPr>
          <w:rFonts w:cs="Calibri"/>
        </w:rPr>
        <w:t>ly acquired additional language</w:t>
      </w:r>
    </w:p>
    <w:p w14:paraId="31F26D5C" w14:textId="77777777" w:rsidR="00E43DD3" w:rsidRPr="00BA1C1C" w:rsidRDefault="00E43DD3" w:rsidP="00E43DD3">
      <w:pPr>
        <w:numPr>
          <w:ilvl w:val="0"/>
          <w:numId w:val="9"/>
        </w:numPr>
        <w:suppressAutoHyphens w:val="0"/>
        <w:autoSpaceDN/>
        <w:spacing w:before="120" w:after="120" w:line="240" w:lineRule="auto"/>
        <w:textAlignment w:val="auto"/>
        <w:rPr>
          <w:rFonts w:cs="Calibri"/>
        </w:rPr>
      </w:pPr>
      <w:r w:rsidRPr="00BA1C1C">
        <w:rPr>
          <w:rFonts w:cs="Calibri"/>
        </w:rPr>
        <w:t xml:space="preserve">We describe our setting and its practices in terms of how it enables children and/or parents with disabilities to take </w:t>
      </w:r>
      <w:r w:rsidR="00594DC1" w:rsidRPr="00BA1C1C">
        <w:rPr>
          <w:rFonts w:cs="Calibri"/>
        </w:rPr>
        <w:t>part in the life of the setting</w:t>
      </w:r>
    </w:p>
    <w:p w14:paraId="31F26D5D" w14:textId="77777777" w:rsidR="00E43DD3" w:rsidRPr="00BA1C1C" w:rsidRDefault="00E43DD3" w:rsidP="00E43DD3">
      <w:pPr>
        <w:numPr>
          <w:ilvl w:val="0"/>
          <w:numId w:val="9"/>
        </w:numPr>
        <w:suppressAutoHyphens w:val="0"/>
        <w:autoSpaceDN/>
        <w:spacing w:before="120" w:after="120" w:line="240" w:lineRule="auto"/>
        <w:textAlignment w:val="auto"/>
        <w:rPr>
          <w:rFonts w:cs="Calibri"/>
        </w:rPr>
      </w:pPr>
      <w:r w:rsidRPr="00BA1C1C">
        <w:rPr>
          <w:rFonts w:cs="Calibri"/>
        </w:rPr>
        <w:t>We monitor the gender and ethnic background of children joining the group to ensure that our intake is rep</w:t>
      </w:r>
      <w:r w:rsidR="00594DC1" w:rsidRPr="00BA1C1C">
        <w:rPr>
          <w:rFonts w:cs="Calibri"/>
        </w:rPr>
        <w:t>resentative of social diversity</w:t>
      </w:r>
    </w:p>
    <w:p w14:paraId="31F26D5E" w14:textId="77777777" w:rsidR="00E43DD3" w:rsidRPr="00BA1C1C" w:rsidRDefault="00E43DD3" w:rsidP="00E43DD3">
      <w:pPr>
        <w:numPr>
          <w:ilvl w:val="0"/>
          <w:numId w:val="9"/>
        </w:numPr>
        <w:suppressAutoHyphens w:val="0"/>
        <w:autoSpaceDN/>
        <w:spacing w:before="120" w:after="120" w:line="240" w:lineRule="auto"/>
        <w:textAlignment w:val="auto"/>
        <w:rPr>
          <w:rFonts w:cs="Calibri"/>
        </w:rPr>
      </w:pPr>
      <w:r w:rsidRPr="00BA1C1C">
        <w:rPr>
          <w:rFonts w:cs="Calibri"/>
        </w:rPr>
        <w:t>We make our equal op</w:t>
      </w:r>
      <w:r w:rsidR="00594DC1" w:rsidRPr="00BA1C1C">
        <w:rPr>
          <w:rFonts w:cs="Calibri"/>
        </w:rPr>
        <w:t>portunities policy widely known</w:t>
      </w:r>
    </w:p>
    <w:p w14:paraId="31F26D61" w14:textId="2DFD6DC6" w:rsidR="00405D93" w:rsidRDefault="009C6E95" w:rsidP="00405D93">
      <w:pPr>
        <w:numPr>
          <w:ilvl w:val="0"/>
          <w:numId w:val="9"/>
        </w:numPr>
        <w:suppressAutoHyphens w:val="0"/>
        <w:autoSpaceDN/>
        <w:spacing w:before="120" w:after="120" w:line="240" w:lineRule="auto"/>
        <w:textAlignment w:val="auto"/>
        <w:rPr>
          <w:rFonts w:cs="Calibri"/>
        </w:rPr>
      </w:pPr>
      <w:r w:rsidRPr="00BA1C1C">
        <w:rPr>
          <w:rFonts w:cs="Calibri"/>
        </w:rPr>
        <w:t>All children that attend our setting complete an initial registration form to ensure that we have the most up to date contact and medical information and parents are responsible for alerting us of any changes</w:t>
      </w:r>
    </w:p>
    <w:p w14:paraId="7BD3B959" w14:textId="77777777" w:rsidR="00367978" w:rsidRPr="006D2010" w:rsidRDefault="00367978" w:rsidP="00367978">
      <w:pPr>
        <w:suppressAutoHyphens w:val="0"/>
        <w:autoSpaceDN/>
        <w:spacing w:before="120" w:after="120" w:line="240" w:lineRule="auto"/>
        <w:ind w:left="360"/>
        <w:textAlignment w:val="auto"/>
        <w:rPr>
          <w:rFonts w:cs="Calibri"/>
        </w:rPr>
      </w:pPr>
    </w:p>
    <w:p w14:paraId="31F26D62" w14:textId="77777777" w:rsidR="00405D93" w:rsidRPr="008B6BA1" w:rsidRDefault="00405D93" w:rsidP="00405D93">
      <w:pPr>
        <w:suppressAutoHyphens w:val="0"/>
        <w:autoSpaceDN/>
        <w:spacing w:before="120" w:after="120" w:line="240" w:lineRule="auto"/>
        <w:textAlignment w:val="auto"/>
        <w:rPr>
          <w:rFonts w:cs="Calibri"/>
          <w:b/>
        </w:rPr>
      </w:pPr>
      <w:r w:rsidRPr="008B6BA1">
        <w:rPr>
          <w:rFonts w:cs="Calibri"/>
          <w:b/>
        </w:rPr>
        <w:t>Session Booking</w:t>
      </w:r>
    </w:p>
    <w:p w14:paraId="31F26D63" w14:textId="7800ACA3" w:rsidR="00F1704C" w:rsidRDefault="00F1704C"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sidRPr="00BA1C1C">
        <w:rPr>
          <w:rFonts w:cs="Calibri"/>
          <w:bCs/>
          <w:spacing w:val="-1"/>
        </w:rPr>
        <w:t xml:space="preserve">All children attending our setting must complete </w:t>
      </w:r>
      <w:r w:rsidR="005616B6">
        <w:rPr>
          <w:rFonts w:cs="Calibri"/>
          <w:bCs/>
          <w:spacing w:val="-1"/>
        </w:rPr>
        <w:t>the registration forms</w:t>
      </w:r>
    </w:p>
    <w:p w14:paraId="109788EF" w14:textId="287C0F42" w:rsidR="005616B6" w:rsidRDefault="005616B6"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Pr>
          <w:rFonts w:cs="Calibri"/>
          <w:bCs/>
          <w:spacing w:val="-1"/>
        </w:rPr>
        <w:t>Once these are received, the Nest Manager will be in contact to discuss session availability</w:t>
      </w:r>
    </w:p>
    <w:p w14:paraId="62DDE045" w14:textId="25CE4F56" w:rsidR="005616B6" w:rsidRDefault="005616B6"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Pr>
          <w:rFonts w:cs="Calibri"/>
          <w:bCs/>
          <w:spacing w:val="-1"/>
        </w:rPr>
        <w:t>Sessions can be changed, amended or cancelled each half-term</w:t>
      </w:r>
    </w:p>
    <w:p w14:paraId="31995769" w14:textId="024E8D62" w:rsidR="005616B6" w:rsidRPr="00BA1C1C" w:rsidRDefault="005616B6"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Pr>
          <w:rFonts w:cs="Calibri"/>
          <w:bCs/>
          <w:spacing w:val="-1"/>
        </w:rPr>
        <w:t>We require one half terms notice to make changes</w:t>
      </w:r>
    </w:p>
    <w:p w14:paraId="31F26D69" w14:textId="01DDE5D9" w:rsidR="00405D93" w:rsidRDefault="00405D93"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sidRPr="00BA1C1C">
        <w:rPr>
          <w:rFonts w:cs="Calibri"/>
          <w:bCs/>
          <w:spacing w:val="-1"/>
        </w:rPr>
        <w:t>Invoices will reflect t</w:t>
      </w:r>
      <w:r w:rsidR="00472F2A" w:rsidRPr="00BA1C1C">
        <w:rPr>
          <w:rFonts w:cs="Calibri"/>
          <w:bCs/>
          <w:spacing w:val="-1"/>
        </w:rPr>
        <w:t>he booked sessions for the half-term</w:t>
      </w:r>
      <w:r w:rsidRPr="00BA1C1C">
        <w:rPr>
          <w:rFonts w:cs="Calibri"/>
          <w:bCs/>
          <w:spacing w:val="-1"/>
        </w:rPr>
        <w:t xml:space="preserve">. </w:t>
      </w:r>
    </w:p>
    <w:p w14:paraId="64C619FF" w14:textId="223EFE32" w:rsidR="00BF61B0" w:rsidRDefault="00BF61B0"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Pr>
          <w:rFonts w:cs="Calibri"/>
          <w:bCs/>
          <w:spacing w:val="-1"/>
        </w:rPr>
        <w:t xml:space="preserve">Sessions will carry forward every term unless we receive half a terms notification </w:t>
      </w:r>
      <w:r w:rsidR="00EA09FD">
        <w:rPr>
          <w:rFonts w:cs="Calibri"/>
          <w:bCs/>
          <w:spacing w:val="-1"/>
        </w:rPr>
        <w:t>of a change.</w:t>
      </w:r>
    </w:p>
    <w:p w14:paraId="59B9695C" w14:textId="0DC75781" w:rsidR="00EA09FD" w:rsidRDefault="00EA09FD"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Pr>
          <w:rFonts w:cs="Calibri"/>
          <w:bCs/>
          <w:spacing w:val="-1"/>
        </w:rPr>
        <w:t>If we do not receive half a terms notice, the sessions will still be charged and payable for the next half term.</w:t>
      </w:r>
    </w:p>
    <w:p w14:paraId="7BFFAE38" w14:textId="77777777" w:rsidR="00367978" w:rsidRDefault="00367978" w:rsidP="00367978">
      <w:pPr>
        <w:widowControl w:val="0"/>
        <w:suppressAutoHyphens w:val="0"/>
        <w:autoSpaceDE w:val="0"/>
        <w:adjustRightInd w:val="0"/>
        <w:spacing w:after="0" w:line="240" w:lineRule="auto"/>
        <w:ind w:right="-20"/>
        <w:textAlignment w:val="auto"/>
        <w:rPr>
          <w:rFonts w:cs="Calibri"/>
          <w:bCs/>
          <w:spacing w:val="-1"/>
        </w:rPr>
      </w:pPr>
    </w:p>
    <w:p w14:paraId="35216223" w14:textId="77777777" w:rsidR="00367978" w:rsidRDefault="00367978" w:rsidP="00367978">
      <w:pPr>
        <w:widowControl w:val="0"/>
        <w:suppressAutoHyphens w:val="0"/>
        <w:autoSpaceDE w:val="0"/>
        <w:adjustRightInd w:val="0"/>
        <w:spacing w:after="0" w:line="240" w:lineRule="auto"/>
        <w:ind w:right="-20"/>
        <w:textAlignment w:val="auto"/>
        <w:rPr>
          <w:rFonts w:cs="Calibri"/>
          <w:b/>
          <w:bCs/>
          <w:spacing w:val="-1"/>
        </w:rPr>
      </w:pPr>
      <w:r w:rsidRPr="00367978">
        <w:rPr>
          <w:rFonts w:cs="Calibri"/>
          <w:b/>
          <w:bCs/>
          <w:spacing w:val="-1"/>
        </w:rPr>
        <w:t>Booking Policy</w:t>
      </w:r>
    </w:p>
    <w:p w14:paraId="35DE2C03" w14:textId="191CF70C" w:rsidR="00367978" w:rsidRPr="00367978" w:rsidRDefault="00367978" w:rsidP="00367978">
      <w:pPr>
        <w:widowControl w:val="0"/>
        <w:suppressAutoHyphens w:val="0"/>
        <w:autoSpaceDE w:val="0"/>
        <w:adjustRightInd w:val="0"/>
        <w:spacing w:after="0" w:line="240" w:lineRule="auto"/>
        <w:ind w:right="-20"/>
        <w:textAlignment w:val="auto"/>
        <w:rPr>
          <w:rFonts w:cs="Calibri"/>
          <w:bCs/>
          <w:spacing w:val="-1"/>
        </w:rPr>
      </w:pPr>
      <w:r w:rsidRPr="00367978">
        <w:rPr>
          <w:rFonts w:cs="Calibri"/>
          <w:bCs/>
          <w:spacing w:val="-1"/>
        </w:rPr>
        <w:br/>
        <w:t xml:space="preserve">Please note that we do not offer ad hoc bookings. To maintain consistent staffing levels and ensure the safety, well-being, and quality of care for all children, bookings must be made on a regular, ongoing basis. Children must be fully </w:t>
      </w:r>
      <w:r w:rsidRPr="00367978">
        <w:rPr>
          <w:rFonts w:cs="Calibri"/>
          <w:bCs/>
          <w:spacing w:val="-1"/>
        </w:rPr>
        <w:lastRenderedPageBreak/>
        <w:t>registered with The Nest before attending any sessions, for several reasons relating to safety, legal compliance and quality of care:</w:t>
      </w:r>
    </w:p>
    <w:p w14:paraId="274B36CC" w14:textId="77777777" w:rsidR="00367978" w:rsidRPr="00367978" w:rsidRDefault="00367978" w:rsidP="00367978">
      <w:pPr>
        <w:widowControl w:val="0"/>
        <w:suppressAutoHyphens w:val="0"/>
        <w:autoSpaceDE w:val="0"/>
        <w:adjustRightInd w:val="0"/>
        <w:spacing w:after="0" w:line="240" w:lineRule="auto"/>
        <w:ind w:right="-20"/>
        <w:textAlignment w:val="auto"/>
        <w:rPr>
          <w:rFonts w:cs="Calibri"/>
          <w:bCs/>
          <w:spacing w:val="-1"/>
        </w:rPr>
      </w:pPr>
      <w:r w:rsidRPr="00367978">
        <w:rPr>
          <w:rFonts w:cs="Calibri"/>
          <w:bCs/>
          <w:spacing w:val="-1"/>
        </w:rPr>
        <w:t> </w:t>
      </w:r>
    </w:p>
    <w:p w14:paraId="0B82036F" w14:textId="77777777" w:rsidR="00367978" w:rsidRPr="00367978" w:rsidRDefault="00367978" w:rsidP="00367978">
      <w:pPr>
        <w:widowControl w:val="0"/>
        <w:numPr>
          <w:ilvl w:val="0"/>
          <w:numId w:val="12"/>
        </w:numPr>
        <w:suppressAutoHyphens w:val="0"/>
        <w:autoSpaceDE w:val="0"/>
        <w:adjustRightInd w:val="0"/>
        <w:spacing w:after="0" w:line="240" w:lineRule="auto"/>
        <w:ind w:right="-20"/>
        <w:textAlignment w:val="auto"/>
        <w:rPr>
          <w:rFonts w:cs="Calibri"/>
          <w:bCs/>
          <w:spacing w:val="-1"/>
        </w:rPr>
      </w:pPr>
      <w:r w:rsidRPr="00367978">
        <w:rPr>
          <w:rFonts w:cs="Calibri"/>
          <w:b/>
          <w:bCs/>
          <w:spacing w:val="-1"/>
        </w:rPr>
        <w:t>Safeguarding and Safety</w:t>
      </w:r>
      <w:r w:rsidRPr="00367978">
        <w:rPr>
          <w:rFonts w:cs="Calibri"/>
          <w:bCs/>
          <w:spacing w:val="-1"/>
        </w:rPr>
        <w:t>: Registration ensures staff have all essential information about the child, including emergency contacts, medical needs, allergies, and any additional support requirements. This is critical for responding appropriately in any situation.</w:t>
      </w:r>
    </w:p>
    <w:p w14:paraId="15CA6C34" w14:textId="77777777" w:rsidR="00367978" w:rsidRPr="00367978" w:rsidRDefault="00367978" w:rsidP="00367978">
      <w:pPr>
        <w:widowControl w:val="0"/>
        <w:numPr>
          <w:ilvl w:val="0"/>
          <w:numId w:val="12"/>
        </w:numPr>
        <w:suppressAutoHyphens w:val="0"/>
        <w:autoSpaceDE w:val="0"/>
        <w:adjustRightInd w:val="0"/>
        <w:spacing w:after="0" w:line="240" w:lineRule="auto"/>
        <w:ind w:right="-20"/>
        <w:textAlignment w:val="auto"/>
        <w:rPr>
          <w:rFonts w:cs="Calibri"/>
          <w:bCs/>
          <w:spacing w:val="-1"/>
        </w:rPr>
      </w:pPr>
      <w:r w:rsidRPr="00367978">
        <w:rPr>
          <w:rFonts w:cs="Calibri"/>
          <w:b/>
          <w:bCs/>
          <w:spacing w:val="-1"/>
        </w:rPr>
        <w:t>Legal and Regulatory Compliance</w:t>
      </w:r>
      <w:r w:rsidRPr="00367978">
        <w:rPr>
          <w:rFonts w:cs="Calibri"/>
          <w:bCs/>
          <w:spacing w:val="-1"/>
        </w:rPr>
        <w:t>: Ofsted and other regulatory bodies require that childcare providers maintain accurate records for every child in their care. This includes consent forms, health information, and agreed terms of attendance.</w:t>
      </w:r>
    </w:p>
    <w:p w14:paraId="11A5C72F" w14:textId="77777777" w:rsidR="00367978" w:rsidRPr="00367978" w:rsidRDefault="00367978" w:rsidP="00367978">
      <w:pPr>
        <w:widowControl w:val="0"/>
        <w:numPr>
          <w:ilvl w:val="0"/>
          <w:numId w:val="12"/>
        </w:numPr>
        <w:suppressAutoHyphens w:val="0"/>
        <w:autoSpaceDE w:val="0"/>
        <w:adjustRightInd w:val="0"/>
        <w:spacing w:after="0" w:line="240" w:lineRule="auto"/>
        <w:ind w:right="-20"/>
        <w:textAlignment w:val="auto"/>
        <w:rPr>
          <w:rFonts w:cs="Calibri"/>
          <w:bCs/>
          <w:spacing w:val="-1"/>
        </w:rPr>
      </w:pPr>
      <w:r w:rsidRPr="00367978">
        <w:rPr>
          <w:rFonts w:cs="Calibri"/>
          <w:b/>
          <w:bCs/>
          <w:spacing w:val="-1"/>
        </w:rPr>
        <w:t>Staffing and Ratios</w:t>
      </w:r>
      <w:r w:rsidRPr="00367978">
        <w:rPr>
          <w:rFonts w:cs="Calibri"/>
          <w:bCs/>
          <w:spacing w:val="-1"/>
        </w:rPr>
        <w:t xml:space="preserve">: Registered attendance allows providers to </w:t>
      </w:r>
      <w:proofErr w:type="gramStart"/>
      <w:r w:rsidRPr="00367978">
        <w:rPr>
          <w:rFonts w:cs="Calibri"/>
          <w:bCs/>
          <w:spacing w:val="-1"/>
        </w:rPr>
        <w:t>plan ahead</w:t>
      </w:r>
      <w:proofErr w:type="gramEnd"/>
      <w:r w:rsidRPr="00367978">
        <w:rPr>
          <w:rFonts w:cs="Calibri"/>
          <w:bCs/>
          <w:spacing w:val="-1"/>
        </w:rPr>
        <w:t xml:space="preserve"> and ensures a safe and well-supervised environment for all children.</w:t>
      </w:r>
    </w:p>
    <w:p w14:paraId="1FD703B5" w14:textId="77777777" w:rsidR="00367978" w:rsidRPr="00367978" w:rsidRDefault="00367978" w:rsidP="00367978">
      <w:pPr>
        <w:widowControl w:val="0"/>
        <w:numPr>
          <w:ilvl w:val="0"/>
          <w:numId w:val="12"/>
        </w:numPr>
        <w:suppressAutoHyphens w:val="0"/>
        <w:autoSpaceDE w:val="0"/>
        <w:adjustRightInd w:val="0"/>
        <w:spacing w:after="0" w:line="240" w:lineRule="auto"/>
        <w:ind w:right="-20"/>
        <w:textAlignment w:val="auto"/>
        <w:rPr>
          <w:rFonts w:cs="Calibri"/>
          <w:bCs/>
          <w:spacing w:val="-1"/>
        </w:rPr>
      </w:pPr>
      <w:r w:rsidRPr="00367978">
        <w:rPr>
          <w:rFonts w:cs="Calibri"/>
          <w:b/>
          <w:bCs/>
          <w:spacing w:val="-1"/>
        </w:rPr>
        <w:t>Meal and Activity Planning</w:t>
      </w:r>
      <w:r w:rsidRPr="00367978">
        <w:rPr>
          <w:rFonts w:cs="Calibri"/>
          <w:bCs/>
          <w:spacing w:val="-1"/>
        </w:rPr>
        <w:t>: Knowing which children will attend and when allows for appropriate preparation of food, activities, and resources, supporting a consistent and high-quality experience.</w:t>
      </w:r>
    </w:p>
    <w:p w14:paraId="16B601FC" w14:textId="77777777" w:rsidR="00367978" w:rsidRPr="00367978" w:rsidRDefault="00367978" w:rsidP="00367978">
      <w:pPr>
        <w:widowControl w:val="0"/>
        <w:numPr>
          <w:ilvl w:val="0"/>
          <w:numId w:val="12"/>
        </w:numPr>
        <w:suppressAutoHyphens w:val="0"/>
        <w:autoSpaceDE w:val="0"/>
        <w:adjustRightInd w:val="0"/>
        <w:spacing w:after="0" w:line="240" w:lineRule="auto"/>
        <w:ind w:right="-20"/>
        <w:textAlignment w:val="auto"/>
        <w:rPr>
          <w:rFonts w:cs="Calibri"/>
          <w:bCs/>
          <w:spacing w:val="-1"/>
        </w:rPr>
      </w:pPr>
      <w:r w:rsidRPr="00367978">
        <w:rPr>
          <w:rFonts w:cs="Calibri"/>
          <w:b/>
          <w:bCs/>
          <w:spacing w:val="-1"/>
        </w:rPr>
        <w:t>Insurance and Liability</w:t>
      </w:r>
      <w:r w:rsidRPr="00367978">
        <w:rPr>
          <w:rFonts w:cs="Calibri"/>
          <w:bCs/>
          <w:spacing w:val="-1"/>
        </w:rPr>
        <w:t>: Only children who are formally registered are covered under the setting’s insurance policy. Admitting unregistered children could breach policy terms and put the setting at legal risk.</w:t>
      </w:r>
    </w:p>
    <w:p w14:paraId="0F1488B2" w14:textId="77777777" w:rsidR="00367978" w:rsidRDefault="00367978" w:rsidP="00367978">
      <w:pPr>
        <w:widowControl w:val="0"/>
        <w:suppressAutoHyphens w:val="0"/>
        <w:autoSpaceDE w:val="0"/>
        <w:adjustRightInd w:val="0"/>
        <w:spacing w:after="0" w:line="240" w:lineRule="auto"/>
        <w:ind w:right="-20"/>
        <w:textAlignment w:val="auto"/>
        <w:rPr>
          <w:rFonts w:cs="Calibri"/>
          <w:bCs/>
          <w:spacing w:val="-1"/>
        </w:rPr>
      </w:pPr>
    </w:p>
    <w:p w14:paraId="64E9AA41" w14:textId="77777777" w:rsidR="00BF61B0" w:rsidRPr="00BA1C1C" w:rsidRDefault="00BF61B0" w:rsidP="00BF61B0">
      <w:pPr>
        <w:widowControl w:val="0"/>
        <w:suppressAutoHyphens w:val="0"/>
        <w:autoSpaceDE w:val="0"/>
        <w:adjustRightInd w:val="0"/>
        <w:spacing w:after="0" w:line="240" w:lineRule="auto"/>
        <w:ind w:right="-20"/>
        <w:textAlignment w:val="auto"/>
        <w:rPr>
          <w:rFonts w:cs="Calibri"/>
          <w:bCs/>
          <w:spacing w:val="-1"/>
        </w:rPr>
      </w:pPr>
    </w:p>
    <w:p w14:paraId="31F26D6C" w14:textId="77777777" w:rsidR="00E43DD3" w:rsidRPr="008B6BA1" w:rsidRDefault="00E43DD3" w:rsidP="00C70928">
      <w:pPr>
        <w:widowControl w:val="0"/>
        <w:autoSpaceDE w:val="0"/>
        <w:adjustRightInd w:val="0"/>
        <w:ind w:right="-20"/>
        <w:rPr>
          <w:rFonts w:cs="Calibri"/>
          <w:b/>
          <w:bCs/>
          <w:spacing w:val="-1"/>
        </w:rPr>
      </w:pPr>
      <w:r w:rsidRPr="008B6BA1">
        <w:rPr>
          <w:rFonts w:cs="Calibri"/>
          <w:b/>
          <w:bCs/>
          <w:spacing w:val="-1"/>
        </w:rPr>
        <w:t>F</w:t>
      </w:r>
      <w:r w:rsidRPr="008B6BA1">
        <w:rPr>
          <w:rFonts w:cs="Calibri"/>
          <w:b/>
          <w:bCs/>
          <w:spacing w:val="1"/>
        </w:rPr>
        <w:t>e</w:t>
      </w:r>
      <w:r w:rsidRPr="008B6BA1">
        <w:rPr>
          <w:rFonts w:cs="Calibri"/>
          <w:b/>
          <w:bCs/>
          <w:spacing w:val="-1"/>
        </w:rPr>
        <w:t>es</w:t>
      </w:r>
      <w:r w:rsidR="009C6E95" w:rsidRPr="008B6BA1">
        <w:rPr>
          <w:rFonts w:cs="Calibri"/>
          <w:b/>
          <w:bCs/>
          <w:spacing w:val="-1"/>
        </w:rPr>
        <w:t xml:space="preserve"> &amp; Invoicing</w:t>
      </w:r>
    </w:p>
    <w:p w14:paraId="31F26D6D" w14:textId="617F2169" w:rsidR="00E43DD3" w:rsidRPr="00BA1C1C" w:rsidRDefault="00E43DD3"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sidRPr="00BA1C1C">
        <w:rPr>
          <w:rFonts w:cs="Calibri"/>
          <w:bCs/>
          <w:spacing w:val="-1"/>
        </w:rPr>
        <w:t xml:space="preserve">We structure our session fees in line with other settings in the locality and these are reviewed and agreed annually by the </w:t>
      </w:r>
      <w:r w:rsidR="00594DC1" w:rsidRPr="00BA1C1C">
        <w:rPr>
          <w:rFonts w:cs="Calibri"/>
          <w:bCs/>
          <w:spacing w:val="-1"/>
        </w:rPr>
        <w:t>Nest</w:t>
      </w:r>
      <w:r w:rsidRPr="00BA1C1C">
        <w:rPr>
          <w:rFonts w:cs="Calibri"/>
          <w:bCs/>
          <w:spacing w:val="-1"/>
        </w:rPr>
        <w:t xml:space="preserve"> </w:t>
      </w:r>
      <w:r w:rsidR="008B6BA1">
        <w:rPr>
          <w:rFonts w:cs="Calibri"/>
          <w:bCs/>
          <w:spacing w:val="-1"/>
        </w:rPr>
        <w:t>management team and committee.</w:t>
      </w:r>
    </w:p>
    <w:p w14:paraId="31F26D6E" w14:textId="0EF4727D" w:rsidR="009C6E95" w:rsidRPr="00BA1C1C" w:rsidRDefault="009C6E95"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rPr>
      </w:pPr>
      <w:r w:rsidRPr="00BA1C1C">
        <w:rPr>
          <w:rFonts w:cs="Calibri"/>
          <w:bCs/>
          <w:spacing w:val="-1"/>
        </w:rPr>
        <w:t>F</w:t>
      </w:r>
      <w:r w:rsidR="00E43DD3" w:rsidRPr="00BA1C1C">
        <w:rPr>
          <w:rFonts w:cs="Calibri"/>
          <w:bCs/>
          <w:spacing w:val="-1"/>
        </w:rPr>
        <w:t xml:space="preserve">ees are payable </w:t>
      </w:r>
      <w:r w:rsidR="00472F2A" w:rsidRPr="00BA1C1C">
        <w:rPr>
          <w:rFonts w:cs="Calibri"/>
          <w:bCs/>
          <w:spacing w:val="-1"/>
        </w:rPr>
        <w:t>half-termly</w:t>
      </w:r>
      <w:r w:rsidR="00E43DD3" w:rsidRPr="00BA1C1C">
        <w:rPr>
          <w:rFonts w:cs="Calibri"/>
          <w:bCs/>
          <w:spacing w:val="-1"/>
        </w:rPr>
        <w:t xml:space="preserve"> in advance</w:t>
      </w:r>
      <w:r w:rsidRPr="00BA1C1C">
        <w:rPr>
          <w:rFonts w:cs="Calibri"/>
          <w:bCs/>
          <w:spacing w:val="-1"/>
        </w:rPr>
        <w:t xml:space="preserve"> via invoice</w:t>
      </w:r>
      <w:r w:rsidR="00C70928" w:rsidRPr="00BA1C1C">
        <w:rPr>
          <w:rFonts w:cs="Calibri"/>
          <w:bCs/>
          <w:spacing w:val="-1"/>
        </w:rPr>
        <w:t xml:space="preserve"> and are due </w:t>
      </w:r>
      <w:r w:rsidR="008B6BA1">
        <w:rPr>
          <w:rFonts w:cs="Calibri"/>
          <w:bCs/>
          <w:spacing w:val="-1"/>
        </w:rPr>
        <w:t>two</w:t>
      </w:r>
      <w:r w:rsidR="00C70928" w:rsidRPr="00BA1C1C">
        <w:rPr>
          <w:rFonts w:cs="Calibri"/>
          <w:bCs/>
          <w:spacing w:val="-1"/>
        </w:rPr>
        <w:t xml:space="preserve"> weeks after the invoice date unless otherwise agreed with the </w:t>
      </w:r>
      <w:r w:rsidR="00D46BEE" w:rsidRPr="00BA1C1C">
        <w:rPr>
          <w:rFonts w:cs="Calibri"/>
          <w:bCs/>
          <w:spacing w:val="-1"/>
        </w:rPr>
        <w:t>Nest Manager</w:t>
      </w:r>
    </w:p>
    <w:p w14:paraId="31F26D6F" w14:textId="4A5D5D86" w:rsidR="00C70928" w:rsidRPr="00BA1C1C" w:rsidRDefault="00C70928"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rPr>
      </w:pPr>
      <w:r w:rsidRPr="00BA1C1C">
        <w:rPr>
          <w:rFonts w:cs="Calibri"/>
          <w:bCs/>
          <w:spacing w:val="-1"/>
        </w:rPr>
        <w:t xml:space="preserve">We accept the following methods of payment: </w:t>
      </w:r>
      <w:r w:rsidR="008B6BA1">
        <w:rPr>
          <w:rFonts w:cs="Calibri"/>
          <w:bCs/>
          <w:spacing w:val="-1"/>
        </w:rPr>
        <w:t>d</w:t>
      </w:r>
      <w:r w:rsidRPr="00BA1C1C">
        <w:rPr>
          <w:rFonts w:cs="Calibri"/>
          <w:bCs/>
          <w:spacing w:val="-1"/>
        </w:rPr>
        <w:t>irect bank payments</w:t>
      </w:r>
      <w:r w:rsidR="008B6BA1">
        <w:rPr>
          <w:rFonts w:cs="Calibri"/>
          <w:bCs/>
          <w:spacing w:val="-1"/>
        </w:rPr>
        <w:t>, payments from government tax free childcare accounts</w:t>
      </w:r>
      <w:r w:rsidRPr="00BA1C1C">
        <w:rPr>
          <w:rFonts w:cs="Calibri"/>
          <w:bCs/>
          <w:spacing w:val="-1"/>
        </w:rPr>
        <w:t xml:space="preserve"> and we are</w:t>
      </w:r>
      <w:r w:rsidR="00582B7F">
        <w:rPr>
          <w:rFonts w:cs="Calibri"/>
          <w:bCs/>
          <w:spacing w:val="-1"/>
        </w:rPr>
        <w:t xml:space="preserve"> </w:t>
      </w:r>
      <w:r w:rsidRPr="00BA1C1C">
        <w:rPr>
          <w:rFonts w:cs="Calibri"/>
          <w:bCs/>
          <w:spacing w:val="-1"/>
        </w:rPr>
        <w:t xml:space="preserve">registered with many childcare voucher schemes </w:t>
      </w:r>
      <w:r w:rsidR="008B6BA1">
        <w:rPr>
          <w:rFonts w:cs="Calibri"/>
          <w:bCs/>
          <w:spacing w:val="-1"/>
        </w:rPr>
        <w:t>too.</w:t>
      </w:r>
    </w:p>
    <w:p w14:paraId="31F26D70" w14:textId="78F3D025" w:rsidR="009C6E95" w:rsidRPr="00BA1C1C" w:rsidRDefault="009C6E95"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sidRPr="00BA1C1C">
        <w:rPr>
          <w:rFonts w:cs="Calibri"/>
          <w:bCs/>
          <w:spacing w:val="-1"/>
        </w:rPr>
        <w:t xml:space="preserve">Invoices will </w:t>
      </w:r>
      <w:r w:rsidR="00405D93" w:rsidRPr="00BA1C1C">
        <w:rPr>
          <w:rFonts w:cs="Calibri"/>
          <w:bCs/>
          <w:spacing w:val="-1"/>
        </w:rPr>
        <w:t>reflect</w:t>
      </w:r>
      <w:r w:rsidRPr="00BA1C1C">
        <w:rPr>
          <w:rFonts w:cs="Calibri"/>
          <w:bCs/>
          <w:spacing w:val="-1"/>
        </w:rPr>
        <w:t xml:space="preserve"> t</w:t>
      </w:r>
      <w:r w:rsidR="00472F2A" w:rsidRPr="00BA1C1C">
        <w:rPr>
          <w:rFonts w:cs="Calibri"/>
          <w:bCs/>
          <w:spacing w:val="-1"/>
        </w:rPr>
        <w:t>he booked sessions for the period</w:t>
      </w:r>
      <w:r w:rsidR="0078403D" w:rsidRPr="00BA1C1C">
        <w:rPr>
          <w:rFonts w:cs="Calibri"/>
          <w:bCs/>
          <w:spacing w:val="-1"/>
        </w:rPr>
        <w:t xml:space="preserve"> as per the </w:t>
      </w:r>
      <w:r w:rsidR="005C51C0">
        <w:rPr>
          <w:rFonts w:cs="Calibri"/>
          <w:bCs/>
          <w:spacing w:val="-1"/>
        </w:rPr>
        <w:t>email request by t</w:t>
      </w:r>
      <w:r w:rsidR="0078403D" w:rsidRPr="00BA1C1C">
        <w:rPr>
          <w:rFonts w:cs="Calibri"/>
          <w:bCs/>
          <w:spacing w:val="-1"/>
        </w:rPr>
        <w:t>he parent / carer</w:t>
      </w:r>
      <w:r w:rsidRPr="00BA1C1C">
        <w:rPr>
          <w:rFonts w:cs="Calibri"/>
          <w:bCs/>
          <w:spacing w:val="-1"/>
        </w:rPr>
        <w:t xml:space="preserve">. </w:t>
      </w:r>
    </w:p>
    <w:p w14:paraId="31F26D72" w14:textId="26863B01" w:rsidR="00405D93" w:rsidRPr="00BA1C1C" w:rsidRDefault="00582B7F" w:rsidP="00C70928">
      <w:pPr>
        <w:pStyle w:val="ListParagraph"/>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Pr>
          <w:rFonts w:cs="Calibri"/>
        </w:rPr>
        <w:t xml:space="preserve">Sessions are still payable if a child </w:t>
      </w:r>
      <w:r w:rsidR="00405D93" w:rsidRPr="00BA1C1C">
        <w:rPr>
          <w:rFonts w:cs="Calibri"/>
          <w:spacing w:val="-1"/>
        </w:rPr>
        <w:t xml:space="preserve">is </w:t>
      </w:r>
      <w:r w:rsidR="0056450C" w:rsidRPr="00BA1C1C">
        <w:rPr>
          <w:rFonts w:cs="Calibri"/>
          <w:spacing w:val="-1"/>
        </w:rPr>
        <w:t xml:space="preserve">to be </w:t>
      </w:r>
      <w:r w:rsidR="00405D93" w:rsidRPr="00BA1C1C">
        <w:rPr>
          <w:rFonts w:cs="Calibri"/>
          <w:spacing w:val="-1"/>
        </w:rPr>
        <w:t>absent or is</w:t>
      </w:r>
      <w:r w:rsidR="00405D93" w:rsidRPr="00BA1C1C">
        <w:rPr>
          <w:rFonts w:cs="Calibri"/>
          <w:spacing w:val="-2"/>
        </w:rPr>
        <w:t xml:space="preserve"> </w:t>
      </w:r>
      <w:r w:rsidR="00405D93" w:rsidRPr="00BA1C1C">
        <w:rPr>
          <w:rFonts w:cs="Calibri"/>
        </w:rPr>
        <w:t>w</w:t>
      </w:r>
      <w:r w:rsidR="00405D93" w:rsidRPr="00BA1C1C">
        <w:rPr>
          <w:rFonts w:cs="Calibri"/>
          <w:spacing w:val="1"/>
        </w:rPr>
        <w:t>i</w:t>
      </w:r>
      <w:r w:rsidR="00405D93" w:rsidRPr="00BA1C1C">
        <w:rPr>
          <w:rFonts w:cs="Calibri"/>
          <w:spacing w:val="-1"/>
        </w:rPr>
        <w:t>t</w:t>
      </w:r>
      <w:r w:rsidR="00405D93" w:rsidRPr="00BA1C1C">
        <w:rPr>
          <w:rFonts w:cs="Calibri"/>
          <w:spacing w:val="1"/>
        </w:rPr>
        <w:t>h</w:t>
      </w:r>
      <w:r w:rsidR="00405D93" w:rsidRPr="00BA1C1C">
        <w:rPr>
          <w:rFonts w:cs="Calibri"/>
          <w:spacing w:val="-1"/>
        </w:rPr>
        <w:t>d</w:t>
      </w:r>
      <w:r w:rsidR="00405D93" w:rsidRPr="00BA1C1C">
        <w:rPr>
          <w:rFonts w:cs="Calibri"/>
        </w:rPr>
        <w:t>r</w:t>
      </w:r>
      <w:r w:rsidR="00405D93" w:rsidRPr="00BA1C1C">
        <w:rPr>
          <w:rFonts w:cs="Calibri"/>
          <w:spacing w:val="-3"/>
        </w:rPr>
        <w:t>a</w:t>
      </w:r>
      <w:r w:rsidR="00405D93" w:rsidRPr="00BA1C1C">
        <w:rPr>
          <w:rFonts w:cs="Calibri"/>
          <w:spacing w:val="3"/>
        </w:rPr>
        <w:t>w</w:t>
      </w:r>
      <w:r w:rsidR="00405D93" w:rsidRPr="00BA1C1C">
        <w:rPr>
          <w:rFonts w:cs="Calibri"/>
        </w:rPr>
        <w:t>n fr</w:t>
      </w:r>
      <w:r w:rsidR="00405D93" w:rsidRPr="00BA1C1C">
        <w:rPr>
          <w:rFonts w:cs="Calibri"/>
          <w:spacing w:val="-1"/>
        </w:rPr>
        <w:t>o</w:t>
      </w:r>
      <w:r w:rsidR="00405D93" w:rsidRPr="00BA1C1C">
        <w:rPr>
          <w:rFonts w:cs="Calibri"/>
        </w:rPr>
        <w:t xml:space="preserve">m </w:t>
      </w:r>
      <w:r w:rsidR="00405D93" w:rsidRPr="00BA1C1C">
        <w:rPr>
          <w:rFonts w:cs="Calibri"/>
          <w:spacing w:val="-1"/>
        </w:rPr>
        <w:t>a</w:t>
      </w:r>
      <w:r w:rsidR="00405D93" w:rsidRPr="00BA1C1C">
        <w:rPr>
          <w:rFonts w:cs="Calibri"/>
          <w:spacing w:val="1"/>
        </w:rPr>
        <w:t>t</w:t>
      </w:r>
      <w:r w:rsidR="00405D93" w:rsidRPr="00BA1C1C">
        <w:rPr>
          <w:rFonts w:cs="Calibri"/>
          <w:spacing w:val="-1"/>
        </w:rPr>
        <w:t>t</w:t>
      </w:r>
      <w:r w:rsidR="00405D93" w:rsidRPr="00BA1C1C">
        <w:rPr>
          <w:rFonts w:cs="Calibri"/>
          <w:spacing w:val="1"/>
        </w:rPr>
        <w:t>e</w:t>
      </w:r>
      <w:r w:rsidR="00405D93" w:rsidRPr="00BA1C1C">
        <w:rPr>
          <w:rFonts w:cs="Calibri"/>
        </w:rPr>
        <w:t>n</w:t>
      </w:r>
      <w:r w:rsidR="00405D93" w:rsidRPr="00BA1C1C">
        <w:rPr>
          <w:rFonts w:cs="Calibri"/>
          <w:spacing w:val="-1"/>
        </w:rPr>
        <w:t>d</w:t>
      </w:r>
      <w:r w:rsidR="00405D93" w:rsidRPr="00BA1C1C">
        <w:rPr>
          <w:rFonts w:cs="Calibri"/>
          <w:spacing w:val="1"/>
        </w:rPr>
        <w:t>i</w:t>
      </w:r>
      <w:r w:rsidR="00405D93" w:rsidRPr="00BA1C1C">
        <w:rPr>
          <w:rFonts w:cs="Calibri"/>
        </w:rPr>
        <w:t>ng</w:t>
      </w:r>
      <w:r w:rsidR="00405D93" w:rsidRPr="00BA1C1C">
        <w:rPr>
          <w:rFonts w:cs="Calibri"/>
          <w:spacing w:val="-11"/>
        </w:rPr>
        <w:t xml:space="preserve"> </w:t>
      </w:r>
      <w:r w:rsidR="00405D93" w:rsidRPr="00BA1C1C">
        <w:rPr>
          <w:rFonts w:cs="Calibri"/>
        </w:rPr>
        <w:t>a booked session</w:t>
      </w:r>
      <w:r w:rsidR="0056450C" w:rsidRPr="00BA1C1C">
        <w:rPr>
          <w:rFonts w:cs="Calibri"/>
        </w:rPr>
        <w:t xml:space="preserve">. </w:t>
      </w:r>
    </w:p>
    <w:p w14:paraId="31F26D74" w14:textId="77777777" w:rsidR="00C70928" w:rsidRPr="00BA1C1C" w:rsidRDefault="0078403D" w:rsidP="00F1704C">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Cs/>
          <w:spacing w:val="-1"/>
        </w:rPr>
      </w:pPr>
      <w:r w:rsidRPr="00BA1C1C">
        <w:rPr>
          <w:rFonts w:cs="Calibri"/>
          <w:b/>
          <w:bCs/>
          <w:spacing w:val="-1"/>
        </w:rPr>
        <w:t>We must recei</w:t>
      </w:r>
      <w:r w:rsidR="00472F2A" w:rsidRPr="00BA1C1C">
        <w:rPr>
          <w:rFonts w:cs="Calibri"/>
          <w:b/>
          <w:bCs/>
          <w:spacing w:val="-1"/>
        </w:rPr>
        <w:t>ve payments in the current booking period</w:t>
      </w:r>
      <w:r w:rsidR="00F1704C" w:rsidRPr="00BA1C1C">
        <w:rPr>
          <w:rFonts w:cs="Calibri"/>
          <w:b/>
          <w:bCs/>
          <w:spacing w:val="-1"/>
        </w:rPr>
        <w:t xml:space="preserve"> to secure future</w:t>
      </w:r>
      <w:r w:rsidR="00C70928" w:rsidRPr="00BA1C1C">
        <w:rPr>
          <w:rFonts w:cs="Calibri"/>
          <w:b/>
          <w:bCs/>
          <w:spacing w:val="-1"/>
        </w:rPr>
        <w:t xml:space="preserve"> </w:t>
      </w:r>
      <w:r w:rsidRPr="00BA1C1C">
        <w:rPr>
          <w:rFonts w:cs="Calibri"/>
          <w:b/>
          <w:bCs/>
          <w:spacing w:val="-1"/>
        </w:rPr>
        <w:t>bookings</w:t>
      </w:r>
    </w:p>
    <w:p w14:paraId="31F26D75" w14:textId="12D423CB" w:rsidR="00C70928" w:rsidRPr="00BA1C1C" w:rsidRDefault="00C70928" w:rsidP="00C70928">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b/>
          <w:color w:val="FF0000"/>
        </w:rPr>
      </w:pPr>
      <w:r w:rsidRPr="00BA1C1C">
        <w:rPr>
          <w:rFonts w:cs="Calibri"/>
          <w:b/>
          <w:color w:val="FF0000"/>
        </w:rPr>
        <w:t xml:space="preserve">We will </w:t>
      </w:r>
      <w:r w:rsidR="00573C8B" w:rsidRPr="00BA1C1C">
        <w:rPr>
          <w:rFonts w:cs="Calibri"/>
          <w:b/>
          <w:color w:val="FF0000"/>
        </w:rPr>
        <w:t>pursue</w:t>
      </w:r>
      <w:r w:rsidRPr="00BA1C1C">
        <w:rPr>
          <w:rFonts w:cs="Calibri"/>
          <w:b/>
          <w:color w:val="FF0000"/>
        </w:rPr>
        <w:t xml:space="preserve"> late payments via email and in person. Failure to make </w:t>
      </w:r>
      <w:r w:rsidR="00F1704C" w:rsidRPr="00BA1C1C">
        <w:rPr>
          <w:rFonts w:cs="Calibri"/>
          <w:b/>
          <w:color w:val="FF0000"/>
        </w:rPr>
        <w:t>payment within the current half-</w:t>
      </w:r>
      <w:r w:rsidRPr="00BA1C1C">
        <w:rPr>
          <w:rFonts w:cs="Calibri"/>
          <w:b/>
          <w:color w:val="FF0000"/>
        </w:rPr>
        <w:t xml:space="preserve">term will result in </w:t>
      </w:r>
      <w:r w:rsidR="000A4CD9">
        <w:rPr>
          <w:rFonts w:cs="Calibri"/>
          <w:b/>
          <w:color w:val="FF0000"/>
        </w:rPr>
        <w:t>your child being</w:t>
      </w:r>
      <w:r w:rsidRPr="00BA1C1C">
        <w:rPr>
          <w:rFonts w:cs="Calibri"/>
          <w:b/>
          <w:color w:val="FF0000"/>
        </w:rPr>
        <w:t xml:space="preserve"> remov</w:t>
      </w:r>
      <w:r w:rsidR="000A4CD9">
        <w:rPr>
          <w:rFonts w:cs="Calibri"/>
          <w:b/>
          <w:color w:val="FF0000"/>
        </w:rPr>
        <w:t>ed</w:t>
      </w:r>
      <w:r w:rsidRPr="00BA1C1C">
        <w:rPr>
          <w:rFonts w:cs="Calibri"/>
          <w:b/>
          <w:color w:val="FF0000"/>
        </w:rPr>
        <w:t xml:space="preserve"> from the </w:t>
      </w:r>
      <w:r w:rsidR="00F1704C" w:rsidRPr="00BA1C1C">
        <w:rPr>
          <w:rFonts w:cs="Calibri"/>
          <w:b/>
          <w:color w:val="FF0000"/>
        </w:rPr>
        <w:t xml:space="preserve">registers until payment is </w:t>
      </w:r>
      <w:r w:rsidR="000A4CD9">
        <w:rPr>
          <w:rFonts w:cs="Calibri"/>
          <w:b/>
          <w:color w:val="FF0000"/>
        </w:rPr>
        <w:t>made.</w:t>
      </w:r>
    </w:p>
    <w:p w14:paraId="4328EC5E" w14:textId="3F978E14" w:rsidR="006D2010" w:rsidRPr="000A4CD9" w:rsidRDefault="0078403D" w:rsidP="009E05E4">
      <w:pPr>
        <w:widowControl w:val="0"/>
        <w:numPr>
          <w:ilvl w:val="0"/>
          <w:numId w:val="10"/>
        </w:numPr>
        <w:tabs>
          <w:tab w:val="clear" w:pos="720"/>
          <w:tab w:val="num" w:pos="426"/>
        </w:tabs>
        <w:suppressAutoHyphens w:val="0"/>
        <w:autoSpaceDE w:val="0"/>
        <w:adjustRightInd w:val="0"/>
        <w:spacing w:after="0" w:line="240" w:lineRule="auto"/>
        <w:ind w:left="426" w:right="-20" w:hanging="426"/>
        <w:textAlignment w:val="auto"/>
        <w:rPr>
          <w:rFonts w:cs="Calibri"/>
        </w:rPr>
      </w:pPr>
      <w:r w:rsidRPr="00BA1C1C">
        <w:rPr>
          <w:rFonts w:cs="Calibri"/>
          <w:bCs/>
          <w:spacing w:val="-1"/>
        </w:rPr>
        <w:t xml:space="preserve">Please discuss any payment difficulties with the </w:t>
      </w:r>
      <w:r w:rsidR="00D46BEE" w:rsidRPr="00BA1C1C">
        <w:rPr>
          <w:rFonts w:cs="Calibri"/>
          <w:bCs/>
          <w:spacing w:val="-1"/>
        </w:rPr>
        <w:t>Nest Manager</w:t>
      </w:r>
      <w:r w:rsidR="000A4CD9">
        <w:rPr>
          <w:rFonts w:cs="Calibri"/>
          <w:bCs/>
          <w:spacing w:val="-1"/>
        </w:rPr>
        <w:t xml:space="preserve"> when you receive the invoice</w:t>
      </w:r>
      <w:r w:rsidR="0056450C" w:rsidRPr="00BA1C1C">
        <w:rPr>
          <w:rFonts w:cs="Calibri"/>
          <w:bCs/>
          <w:spacing w:val="-1"/>
        </w:rPr>
        <w:t>.</w:t>
      </w:r>
    </w:p>
    <w:p w14:paraId="789C3D09" w14:textId="77777777" w:rsidR="006D2010" w:rsidRDefault="006D2010" w:rsidP="009E05E4">
      <w:pPr>
        <w:autoSpaceDE w:val="0"/>
        <w:adjustRightInd w:val="0"/>
        <w:rPr>
          <w:rFonts w:cs="Calibri"/>
          <w:b/>
          <w:color w:val="231F20"/>
        </w:rPr>
      </w:pPr>
    </w:p>
    <w:p w14:paraId="31F26D8F" w14:textId="19C8D8CC" w:rsidR="009E05E4" w:rsidRPr="00BA1C1C" w:rsidRDefault="009E05E4" w:rsidP="009E05E4">
      <w:pPr>
        <w:autoSpaceDE w:val="0"/>
        <w:adjustRightInd w:val="0"/>
        <w:rPr>
          <w:rFonts w:cs="Calibri"/>
          <w:b/>
          <w:color w:val="231F20"/>
        </w:rPr>
      </w:pPr>
      <w:r w:rsidRPr="00BA1C1C">
        <w:rPr>
          <w:rFonts w:cs="Calibri"/>
          <w:b/>
          <w:color w:val="231F20"/>
        </w:rPr>
        <w:t>This policy was adopted on 1</w:t>
      </w:r>
      <w:r w:rsidRPr="00BA1C1C">
        <w:rPr>
          <w:rFonts w:cs="Calibri"/>
          <w:b/>
          <w:color w:val="231F20"/>
          <w:vertAlign w:val="superscript"/>
        </w:rPr>
        <w:t>st</w:t>
      </w:r>
      <w:r w:rsidR="00CB33CF" w:rsidRPr="00BA1C1C">
        <w:rPr>
          <w:rFonts w:cs="Calibri"/>
          <w:b/>
          <w:color w:val="231F20"/>
        </w:rPr>
        <w:t xml:space="preserve"> November 2014 &amp; </w:t>
      </w:r>
      <w:r w:rsidR="000A4CD9">
        <w:rPr>
          <w:rFonts w:cs="Calibri"/>
          <w:b/>
          <w:color w:val="231F20"/>
        </w:rPr>
        <w:t>will be reviewed annually.</w:t>
      </w:r>
    </w:p>
    <w:p w14:paraId="31F26D90" w14:textId="77777777" w:rsidR="009E05E4" w:rsidRPr="00BA1C1C" w:rsidRDefault="009E05E4" w:rsidP="009E05E4">
      <w:pPr>
        <w:autoSpaceDE w:val="0"/>
        <w:adjustRightInd w:val="0"/>
        <w:rPr>
          <w:rFonts w:cs="Calibri"/>
          <w:color w:val="231F20"/>
        </w:rPr>
      </w:pPr>
    </w:p>
    <w:p w14:paraId="31F26D91" w14:textId="77777777" w:rsidR="009E05E4" w:rsidRPr="00BA1C1C" w:rsidRDefault="009E05E4" w:rsidP="009E05E4">
      <w:pPr>
        <w:autoSpaceDE w:val="0"/>
        <w:adjustRightInd w:val="0"/>
        <w:spacing w:after="0" w:line="240" w:lineRule="auto"/>
        <w:rPr>
          <w:rFonts w:cs="Calibri"/>
          <w:color w:val="231F20"/>
        </w:rPr>
      </w:pPr>
      <w:r w:rsidRPr="00BA1C1C">
        <w:rPr>
          <w:rFonts w:cs="Calibri"/>
          <w:color w:val="231F20"/>
        </w:rPr>
        <w:t>Signed on behalf of The Nest ___________________________________________________________</w:t>
      </w:r>
    </w:p>
    <w:p w14:paraId="31F26D92" w14:textId="77777777" w:rsidR="009E05E4" w:rsidRPr="00BA1C1C" w:rsidRDefault="009E05E4" w:rsidP="009E05E4">
      <w:pPr>
        <w:autoSpaceDE w:val="0"/>
        <w:adjustRightInd w:val="0"/>
        <w:spacing w:after="0" w:line="240" w:lineRule="auto"/>
        <w:rPr>
          <w:rFonts w:cs="Calibri"/>
          <w:color w:val="231F20"/>
        </w:rPr>
      </w:pPr>
    </w:p>
    <w:p w14:paraId="31F26D93" w14:textId="77777777" w:rsidR="009E05E4" w:rsidRPr="00BA1C1C" w:rsidRDefault="009E05E4" w:rsidP="009E05E4">
      <w:pPr>
        <w:autoSpaceDE w:val="0"/>
        <w:adjustRightInd w:val="0"/>
        <w:spacing w:after="0" w:line="240" w:lineRule="auto"/>
        <w:rPr>
          <w:rFonts w:cs="Calibri"/>
          <w:color w:val="231F20"/>
        </w:rPr>
      </w:pPr>
      <w:r w:rsidRPr="00BA1C1C">
        <w:rPr>
          <w:rFonts w:cs="Calibri"/>
          <w:color w:val="231F20"/>
        </w:rPr>
        <w:t>Date Signed: ________________________________________________________________________</w:t>
      </w:r>
    </w:p>
    <w:p w14:paraId="31F26D94" w14:textId="77777777" w:rsidR="009E05E4" w:rsidRPr="00BA1C1C" w:rsidRDefault="009E05E4" w:rsidP="009E05E4">
      <w:pPr>
        <w:autoSpaceDE w:val="0"/>
        <w:adjustRightInd w:val="0"/>
        <w:spacing w:after="0" w:line="240" w:lineRule="auto"/>
        <w:rPr>
          <w:rFonts w:cs="Calibri"/>
          <w:color w:val="231F20"/>
        </w:rPr>
      </w:pPr>
    </w:p>
    <w:p w14:paraId="31F26D95" w14:textId="77777777" w:rsidR="009E05E4" w:rsidRPr="00BA1C1C" w:rsidRDefault="009E05E4" w:rsidP="009E05E4">
      <w:pPr>
        <w:spacing w:after="0" w:line="240" w:lineRule="auto"/>
        <w:rPr>
          <w:rFonts w:eastAsia="Times New Roman" w:cs="Calibri"/>
          <w:color w:val="444444"/>
          <w:lang w:eastAsia="en-GB"/>
        </w:rPr>
      </w:pPr>
      <w:r w:rsidRPr="00BA1C1C">
        <w:rPr>
          <w:rFonts w:cs="Calibri"/>
        </w:rPr>
        <w:t>Date to be reviewed: __________________________________________________________________</w:t>
      </w:r>
    </w:p>
    <w:p w14:paraId="31F26D96" w14:textId="77777777" w:rsidR="0074709B" w:rsidRPr="00BA1C1C" w:rsidRDefault="0074709B" w:rsidP="0074709B">
      <w:pPr>
        <w:rPr>
          <w:rFonts w:cs="Calibri"/>
          <w:b/>
          <w:bCs/>
        </w:rPr>
      </w:pPr>
    </w:p>
    <w:sectPr w:rsidR="0074709B" w:rsidRPr="00BA1C1C" w:rsidSect="006C28B1">
      <w:headerReference w:type="default" r:id="rId8"/>
      <w:footerReference w:type="default" r:id="rId9"/>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9F2C1" w14:textId="77777777" w:rsidR="006279B9" w:rsidRDefault="006279B9">
      <w:pPr>
        <w:spacing w:after="0" w:line="240" w:lineRule="auto"/>
      </w:pPr>
      <w:r>
        <w:separator/>
      </w:r>
    </w:p>
  </w:endnote>
  <w:endnote w:type="continuationSeparator" w:id="0">
    <w:p w14:paraId="14A85191" w14:textId="77777777" w:rsidR="006279B9" w:rsidRDefault="00627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6DA3" w14:textId="77777777" w:rsidR="001B78C4" w:rsidRDefault="001B78C4" w:rsidP="001B78C4">
    <w:pPr>
      <w:pStyle w:val="Footer"/>
    </w:pPr>
  </w:p>
  <w:p w14:paraId="31F26DA4" w14:textId="77777777" w:rsidR="001B78C4" w:rsidRDefault="006279B9" w:rsidP="001B78C4">
    <w:pPr>
      <w:pStyle w:val="Header"/>
      <w:jc w:val="center"/>
      <w:rPr>
        <w:sz w:val="16"/>
        <w:szCs w:val="16"/>
      </w:rPr>
    </w:pPr>
    <w:r>
      <w:rPr>
        <w:noProof/>
        <w:sz w:val="16"/>
        <w:szCs w:val="16"/>
        <w:lang w:eastAsia="en-GB"/>
      </w:rPr>
      <w:pict w14:anchorId="31F26DAE">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44546a [3215]" strokeweight="3pt">
          <v:shadow color="#1f4d78 [1604]" opacity=".5" offset="1pt"/>
        </v:shape>
      </w:pict>
    </w:r>
  </w:p>
  <w:p w14:paraId="31F26DA5" w14:textId="77777777" w:rsidR="001B78C4" w:rsidRDefault="001B78C4" w:rsidP="001B78C4">
    <w:pPr>
      <w:pStyle w:val="Header"/>
      <w:jc w:val="center"/>
      <w:rPr>
        <w:sz w:val="16"/>
        <w:szCs w:val="16"/>
      </w:rPr>
    </w:pPr>
  </w:p>
  <w:p w14:paraId="31F26DA6" w14:textId="1184C64F" w:rsidR="001B78C4" w:rsidRPr="00D538EB" w:rsidRDefault="001B78C4" w:rsidP="001B78C4">
    <w:pPr>
      <w:pStyle w:val="Header"/>
      <w:jc w:val="center"/>
      <w:rPr>
        <w:sz w:val="16"/>
        <w:szCs w:val="16"/>
      </w:rPr>
    </w:pPr>
    <w:r>
      <w:rPr>
        <w:sz w:val="16"/>
        <w:szCs w:val="16"/>
      </w:rPr>
      <w:t>The Nest</w:t>
    </w:r>
    <w:r w:rsidR="002F3BE7">
      <w:rPr>
        <w:sz w:val="16"/>
        <w:szCs w:val="16"/>
      </w:rPr>
      <w:t>,</w:t>
    </w:r>
    <w:r w:rsidRPr="00D538EB">
      <w:rPr>
        <w:sz w:val="16"/>
        <w:szCs w:val="16"/>
      </w:rPr>
      <w:t xml:space="preserve"> Everton Road, Potton, Bedfordshire, SG19 2PB</w:t>
    </w:r>
  </w:p>
  <w:p w14:paraId="31F26DA7" w14:textId="552F7234" w:rsidR="001B78C4" w:rsidRPr="00D538EB" w:rsidRDefault="001B78C4" w:rsidP="001B78C4">
    <w:pPr>
      <w:pStyle w:val="Header"/>
      <w:jc w:val="center"/>
      <w:rPr>
        <w:sz w:val="16"/>
        <w:szCs w:val="16"/>
      </w:rPr>
    </w:pPr>
    <w:r w:rsidRPr="00D538EB">
      <w:rPr>
        <w:sz w:val="16"/>
        <w:szCs w:val="16"/>
      </w:rPr>
      <w:t>Telephone 01767 262807</w:t>
    </w:r>
    <w:r w:rsidR="002F3BE7">
      <w:rPr>
        <w:sz w:val="16"/>
        <w:szCs w:val="16"/>
      </w:rPr>
      <w:t xml:space="preserve"> </w:t>
    </w:r>
    <w:r w:rsidRPr="00D538EB">
      <w:rPr>
        <w:sz w:val="16"/>
        <w:szCs w:val="16"/>
      </w:rPr>
      <w:t xml:space="preserve">Email: </w:t>
    </w:r>
    <w:hyperlink r:id="rId1" w:history="1">
      <w:r w:rsidRPr="00D538EB">
        <w:rPr>
          <w:rStyle w:val="Hyperlink"/>
          <w:sz w:val="16"/>
          <w:szCs w:val="16"/>
        </w:rPr>
        <w:t>Pottonpreschool@btconnect.com</w:t>
      </w:r>
    </w:hyperlink>
  </w:p>
  <w:p w14:paraId="31F26DA8" w14:textId="77777777" w:rsidR="001B78C4" w:rsidRPr="00D538EB" w:rsidRDefault="001B78C4" w:rsidP="001B78C4">
    <w:pPr>
      <w:pStyle w:val="Header"/>
      <w:jc w:val="center"/>
      <w:rPr>
        <w:sz w:val="16"/>
        <w:szCs w:val="16"/>
      </w:rPr>
    </w:pPr>
    <w:r w:rsidRPr="00D538EB">
      <w:rPr>
        <w:sz w:val="16"/>
        <w:szCs w:val="16"/>
      </w:rPr>
      <w:t>Registered Charity No. 1027170</w:t>
    </w:r>
  </w:p>
  <w:p w14:paraId="31F26DA9" w14:textId="77777777" w:rsidR="001B78C4" w:rsidRDefault="001B78C4">
    <w:pPr>
      <w:pStyle w:val="Footer"/>
    </w:pPr>
  </w:p>
  <w:p w14:paraId="31F26DAA" w14:textId="77777777" w:rsidR="001B78C4" w:rsidRDefault="001B7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516BC" w14:textId="77777777" w:rsidR="006279B9" w:rsidRDefault="006279B9">
      <w:pPr>
        <w:spacing w:after="0" w:line="240" w:lineRule="auto"/>
      </w:pPr>
      <w:r>
        <w:rPr>
          <w:color w:val="000000"/>
        </w:rPr>
        <w:separator/>
      </w:r>
    </w:p>
  </w:footnote>
  <w:footnote w:type="continuationSeparator" w:id="0">
    <w:p w14:paraId="77A64F65" w14:textId="77777777" w:rsidR="006279B9" w:rsidRDefault="006279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6D9B" w14:textId="77777777" w:rsidR="009E05E4" w:rsidRDefault="009E05E4" w:rsidP="009E05E4">
    <w:pPr>
      <w:pStyle w:val="Header"/>
      <w:jc w:val="right"/>
      <w:rPr>
        <w:b/>
        <w:noProof/>
        <w:sz w:val="24"/>
        <w:szCs w:val="24"/>
        <w:lang w:eastAsia="en-GB"/>
      </w:rPr>
    </w:pPr>
    <w:r>
      <w:rPr>
        <w:b/>
        <w:noProof/>
        <w:sz w:val="24"/>
        <w:szCs w:val="24"/>
        <w:lang w:eastAsia="en-GB"/>
      </w:rPr>
      <w:drawing>
        <wp:anchor distT="0" distB="0" distL="114300" distR="114300" simplePos="0" relativeHeight="251660288" behindDoc="0" locked="0" layoutInCell="1" allowOverlap="1" wp14:anchorId="31F26DAB" wp14:editId="31F26DAC">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b/>
        <w:noProof/>
        <w:sz w:val="24"/>
        <w:szCs w:val="24"/>
        <w:lang w:eastAsia="en-GB"/>
      </w:rPr>
      <w:t xml:space="preserve">                                                                  </w:t>
    </w:r>
  </w:p>
  <w:p w14:paraId="31F26D9C" w14:textId="77777777" w:rsidR="009E05E4" w:rsidRDefault="009E05E4" w:rsidP="009E05E4">
    <w:pPr>
      <w:pStyle w:val="Header"/>
      <w:jc w:val="right"/>
      <w:rPr>
        <w:b/>
        <w:noProof/>
        <w:sz w:val="24"/>
        <w:szCs w:val="24"/>
        <w:lang w:eastAsia="en-GB"/>
      </w:rPr>
    </w:pPr>
  </w:p>
  <w:p w14:paraId="31F26D9D" w14:textId="77777777" w:rsidR="009E05E4" w:rsidRDefault="009E05E4" w:rsidP="009E05E4">
    <w:pPr>
      <w:pStyle w:val="Header"/>
      <w:jc w:val="right"/>
      <w:rPr>
        <w:b/>
        <w:noProof/>
        <w:sz w:val="24"/>
        <w:szCs w:val="24"/>
        <w:lang w:eastAsia="en-GB"/>
      </w:rPr>
    </w:pPr>
  </w:p>
  <w:p w14:paraId="31F26D9E" w14:textId="77777777" w:rsidR="009E05E4" w:rsidRPr="006E253B" w:rsidRDefault="009E05E4" w:rsidP="009E05E4">
    <w:pPr>
      <w:pStyle w:val="Header"/>
      <w:jc w:val="right"/>
      <w:rPr>
        <w:b/>
        <w:noProof/>
        <w:sz w:val="24"/>
        <w:szCs w:val="24"/>
        <w:lang w:eastAsia="en-GB"/>
      </w:rPr>
    </w:pPr>
  </w:p>
  <w:p w14:paraId="31F26D9F" w14:textId="77777777" w:rsidR="009E05E4" w:rsidRPr="007C351D" w:rsidRDefault="009E05E4" w:rsidP="009E05E4">
    <w:pPr>
      <w:pStyle w:val="Header"/>
      <w:rPr>
        <w:sz w:val="24"/>
        <w:szCs w:val="24"/>
      </w:rPr>
    </w:pPr>
  </w:p>
  <w:p w14:paraId="31F26DA0" w14:textId="77777777" w:rsidR="009E05E4" w:rsidRDefault="006279B9" w:rsidP="009E05E4">
    <w:pPr>
      <w:pStyle w:val="Header"/>
    </w:pPr>
    <w:r>
      <w:rPr>
        <w:noProof/>
        <w:color w:val="0070C0"/>
        <w:lang w:eastAsia="en-GB"/>
      </w:rPr>
      <w:pict w14:anchorId="31F26DAD">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44546a [3215]" strokeweight="3pt">
          <v:shadow color="#1f4d78 [1604]" opacity=".5" offset="1pt"/>
        </v:shape>
      </w:pict>
    </w:r>
  </w:p>
  <w:p w14:paraId="31F26DA1" w14:textId="77777777" w:rsidR="009E05E4" w:rsidRDefault="009E05E4" w:rsidP="009E05E4">
    <w:pPr>
      <w:pStyle w:val="Header"/>
    </w:pPr>
  </w:p>
  <w:p w14:paraId="31F26DA2" w14:textId="77777777" w:rsidR="00984291" w:rsidRDefault="00984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B47"/>
    <w:multiLevelType w:val="hybridMultilevel"/>
    <w:tmpl w:val="E2C4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F4C68"/>
    <w:multiLevelType w:val="hybridMultilevel"/>
    <w:tmpl w:val="ECBA28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440663"/>
    <w:multiLevelType w:val="hybridMultilevel"/>
    <w:tmpl w:val="69D6A67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5910AD"/>
    <w:multiLevelType w:val="multilevel"/>
    <w:tmpl w:val="F8B61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E96713"/>
    <w:multiLevelType w:val="multilevel"/>
    <w:tmpl w:val="443ACB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261742"/>
    <w:multiLevelType w:val="multilevel"/>
    <w:tmpl w:val="06EE15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E524BD2"/>
    <w:multiLevelType w:val="multilevel"/>
    <w:tmpl w:val="D94855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884720"/>
    <w:multiLevelType w:val="multilevel"/>
    <w:tmpl w:val="D6D436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BC816D7"/>
    <w:multiLevelType w:val="hybridMultilevel"/>
    <w:tmpl w:val="C7FA39F2"/>
    <w:lvl w:ilvl="0" w:tplc="3FF293A0">
      <w:start w:val="1"/>
      <w:numFmt w:val="bullet"/>
      <w:lvlText w:val="-"/>
      <w:lvlJc w:val="left"/>
      <w:pPr>
        <w:tabs>
          <w:tab w:val="num" w:pos="908"/>
        </w:tabs>
        <w:ind w:left="908" w:hanging="454"/>
      </w:pPr>
      <w:rPr>
        <w:rFonts w:ascii="Times New Roman" w:hAnsi="Times New Roman" w:cs="Times New Roman" w:hint="default"/>
      </w:rPr>
    </w:lvl>
    <w:lvl w:ilvl="1" w:tplc="04090003">
      <w:start w:val="1"/>
      <w:numFmt w:val="bullet"/>
      <w:lvlText w:val="o"/>
      <w:lvlJc w:val="left"/>
      <w:pPr>
        <w:tabs>
          <w:tab w:val="num" w:pos="1894"/>
        </w:tabs>
        <w:ind w:left="1894" w:hanging="360"/>
      </w:pPr>
      <w:rPr>
        <w:rFonts w:ascii="Courier New" w:hAnsi="Courier New" w:cs="Courier New" w:hint="default"/>
      </w:rPr>
    </w:lvl>
    <w:lvl w:ilvl="2" w:tplc="04090005">
      <w:start w:val="1"/>
      <w:numFmt w:val="bullet"/>
      <w:lvlText w:val=""/>
      <w:lvlJc w:val="left"/>
      <w:pPr>
        <w:tabs>
          <w:tab w:val="num" w:pos="2614"/>
        </w:tabs>
        <w:ind w:left="2614" w:hanging="360"/>
      </w:pPr>
      <w:rPr>
        <w:rFonts w:ascii="Wingdings" w:hAnsi="Wingdings" w:hint="default"/>
      </w:rPr>
    </w:lvl>
    <w:lvl w:ilvl="3" w:tplc="04090001">
      <w:start w:val="1"/>
      <w:numFmt w:val="bullet"/>
      <w:lvlText w:val=""/>
      <w:lvlJc w:val="left"/>
      <w:pPr>
        <w:tabs>
          <w:tab w:val="num" w:pos="3334"/>
        </w:tabs>
        <w:ind w:left="3334" w:hanging="360"/>
      </w:pPr>
      <w:rPr>
        <w:rFonts w:ascii="Symbol" w:hAnsi="Symbol" w:hint="default"/>
      </w:rPr>
    </w:lvl>
    <w:lvl w:ilvl="4" w:tplc="04090003">
      <w:start w:val="1"/>
      <w:numFmt w:val="bullet"/>
      <w:lvlText w:val="o"/>
      <w:lvlJc w:val="left"/>
      <w:pPr>
        <w:tabs>
          <w:tab w:val="num" w:pos="4054"/>
        </w:tabs>
        <w:ind w:left="4054" w:hanging="360"/>
      </w:pPr>
      <w:rPr>
        <w:rFonts w:ascii="Courier New" w:hAnsi="Courier New" w:cs="Courier New" w:hint="default"/>
      </w:rPr>
    </w:lvl>
    <w:lvl w:ilvl="5" w:tplc="04090005">
      <w:start w:val="1"/>
      <w:numFmt w:val="bullet"/>
      <w:lvlText w:val=""/>
      <w:lvlJc w:val="left"/>
      <w:pPr>
        <w:tabs>
          <w:tab w:val="num" w:pos="4774"/>
        </w:tabs>
        <w:ind w:left="4774" w:hanging="360"/>
      </w:pPr>
      <w:rPr>
        <w:rFonts w:ascii="Wingdings" w:hAnsi="Wingdings" w:hint="default"/>
      </w:rPr>
    </w:lvl>
    <w:lvl w:ilvl="6" w:tplc="04090001">
      <w:start w:val="1"/>
      <w:numFmt w:val="bullet"/>
      <w:lvlText w:val=""/>
      <w:lvlJc w:val="left"/>
      <w:pPr>
        <w:tabs>
          <w:tab w:val="num" w:pos="5494"/>
        </w:tabs>
        <w:ind w:left="5494" w:hanging="360"/>
      </w:pPr>
      <w:rPr>
        <w:rFonts w:ascii="Symbol" w:hAnsi="Symbol" w:hint="default"/>
      </w:rPr>
    </w:lvl>
    <w:lvl w:ilvl="7" w:tplc="04090003">
      <w:start w:val="1"/>
      <w:numFmt w:val="bullet"/>
      <w:lvlText w:val="o"/>
      <w:lvlJc w:val="left"/>
      <w:pPr>
        <w:tabs>
          <w:tab w:val="num" w:pos="6214"/>
        </w:tabs>
        <w:ind w:left="6214" w:hanging="360"/>
      </w:pPr>
      <w:rPr>
        <w:rFonts w:ascii="Courier New" w:hAnsi="Courier New" w:cs="Courier New" w:hint="default"/>
      </w:rPr>
    </w:lvl>
    <w:lvl w:ilvl="8" w:tplc="04090005">
      <w:start w:val="1"/>
      <w:numFmt w:val="bullet"/>
      <w:lvlText w:val=""/>
      <w:lvlJc w:val="left"/>
      <w:pPr>
        <w:tabs>
          <w:tab w:val="num" w:pos="6934"/>
        </w:tabs>
        <w:ind w:left="6934" w:hanging="360"/>
      </w:pPr>
      <w:rPr>
        <w:rFonts w:ascii="Wingdings" w:hAnsi="Wingdings" w:hint="default"/>
      </w:rPr>
    </w:lvl>
  </w:abstractNum>
  <w:abstractNum w:abstractNumId="9" w15:restartNumberingAfterBreak="0">
    <w:nsid w:val="3FBE2757"/>
    <w:multiLevelType w:val="hybridMultilevel"/>
    <w:tmpl w:val="0348449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D3C4C51"/>
    <w:multiLevelType w:val="multilevel"/>
    <w:tmpl w:val="1D58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206E99"/>
    <w:multiLevelType w:val="multilevel"/>
    <w:tmpl w:val="40AEC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16220836">
    <w:abstractNumId w:val="6"/>
  </w:num>
  <w:num w:numId="2" w16cid:durableId="778526070">
    <w:abstractNumId w:val="3"/>
  </w:num>
  <w:num w:numId="3" w16cid:durableId="572004888">
    <w:abstractNumId w:val="7"/>
  </w:num>
  <w:num w:numId="4" w16cid:durableId="813906975">
    <w:abstractNumId w:val="4"/>
  </w:num>
  <w:num w:numId="5" w16cid:durableId="1467238365">
    <w:abstractNumId w:val="5"/>
  </w:num>
  <w:num w:numId="6" w16cid:durableId="44112147">
    <w:abstractNumId w:val="11"/>
  </w:num>
  <w:num w:numId="7" w16cid:durableId="1170828951">
    <w:abstractNumId w:val="2"/>
  </w:num>
  <w:num w:numId="8" w16cid:durableId="307705163">
    <w:abstractNumId w:val="8"/>
  </w:num>
  <w:num w:numId="9" w16cid:durableId="1365137611">
    <w:abstractNumId w:val="9"/>
  </w:num>
  <w:num w:numId="10" w16cid:durableId="434055597">
    <w:abstractNumId w:val="1"/>
  </w:num>
  <w:num w:numId="11" w16cid:durableId="1344866747">
    <w:abstractNumId w:val="0"/>
  </w:num>
  <w:num w:numId="12" w16cid:durableId="10519255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DB1"/>
    <w:rsid w:val="00004C80"/>
    <w:rsid w:val="00030DF9"/>
    <w:rsid w:val="00031DCF"/>
    <w:rsid w:val="00042F4C"/>
    <w:rsid w:val="00043C3D"/>
    <w:rsid w:val="000A4CD9"/>
    <w:rsid w:val="000B23EC"/>
    <w:rsid w:val="000C252E"/>
    <w:rsid w:val="00107ED3"/>
    <w:rsid w:val="00140869"/>
    <w:rsid w:val="001550A8"/>
    <w:rsid w:val="00155764"/>
    <w:rsid w:val="00155D2E"/>
    <w:rsid w:val="001564BA"/>
    <w:rsid w:val="001A7546"/>
    <w:rsid w:val="001B78C4"/>
    <w:rsid w:val="001C0B5D"/>
    <w:rsid w:val="00255421"/>
    <w:rsid w:val="002918F0"/>
    <w:rsid w:val="002B1957"/>
    <w:rsid w:val="002D1C6E"/>
    <w:rsid w:val="002F2D95"/>
    <w:rsid w:val="002F3BE7"/>
    <w:rsid w:val="00303510"/>
    <w:rsid w:val="00341D8C"/>
    <w:rsid w:val="00352ACC"/>
    <w:rsid w:val="00367978"/>
    <w:rsid w:val="00384C5F"/>
    <w:rsid w:val="003A0DBA"/>
    <w:rsid w:val="003B0EB3"/>
    <w:rsid w:val="003D30F3"/>
    <w:rsid w:val="00405D93"/>
    <w:rsid w:val="0041118E"/>
    <w:rsid w:val="00413D39"/>
    <w:rsid w:val="00472F2A"/>
    <w:rsid w:val="0048014A"/>
    <w:rsid w:val="004B3B8A"/>
    <w:rsid w:val="004F5BE9"/>
    <w:rsid w:val="00517FB7"/>
    <w:rsid w:val="00556458"/>
    <w:rsid w:val="005616B6"/>
    <w:rsid w:val="0056450C"/>
    <w:rsid w:val="00564583"/>
    <w:rsid w:val="00570358"/>
    <w:rsid w:val="00573C8B"/>
    <w:rsid w:val="00582B7F"/>
    <w:rsid w:val="00594DC1"/>
    <w:rsid w:val="005C51C0"/>
    <w:rsid w:val="005F30F2"/>
    <w:rsid w:val="006279B9"/>
    <w:rsid w:val="006477A6"/>
    <w:rsid w:val="006479F0"/>
    <w:rsid w:val="00662A0E"/>
    <w:rsid w:val="006B1953"/>
    <w:rsid w:val="006C28B1"/>
    <w:rsid w:val="006D2010"/>
    <w:rsid w:val="00706053"/>
    <w:rsid w:val="00712002"/>
    <w:rsid w:val="00744216"/>
    <w:rsid w:val="0074709B"/>
    <w:rsid w:val="007573FA"/>
    <w:rsid w:val="0078403D"/>
    <w:rsid w:val="007B7DB1"/>
    <w:rsid w:val="007F68A2"/>
    <w:rsid w:val="00803316"/>
    <w:rsid w:val="00833938"/>
    <w:rsid w:val="00845A75"/>
    <w:rsid w:val="0087663E"/>
    <w:rsid w:val="008967B3"/>
    <w:rsid w:val="008B6BA1"/>
    <w:rsid w:val="0092149D"/>
    <w:rsid w:val="00924A65"/>
    <w:rsid w:val="009530B9"/>
    <w:rsid w:val="00984291"/>
    <w:rsid w:val="009C6E95"/>
    <w:rsid w:val="009E05E4"/>
    <w:rsid w:val="00A27A7C"/>
    <w:rsid w:val="00A45038"/>
    <w:rsid w:val="00A77AB5"/>
    <w:rsid w:val="00AA27ED"/>
    <w:rsid w:val="00AB62FF"/>
    <w:rsid w:val="00B23F87"/>
    <w:rsid w:val="00B678A8"/>
    <w:rsid w:val="00BA1C1C"/>
    <w:rsid w:val="00BA43BF"/>
    <w:rsid w:val="00BF61B0"/>
    <w:rsid w:val="00C1503F"/>
    <w:rsid w:val="00C44283"/>
    <w:rsid w:val="00C70928"/>
    <w:rsid w:val="00C87142"/>
    <w:rsid w:val="00CA2F14"/>
    <w:rsid w:val="00CB33CF"/>
    <w:rsid w:val="00D31E5A"/>
    <w:rsid w:val="00D3553E"/>
    <w:rsid w:val="00D46BEE"/>
    <w:rsid w:val="00DB7587"/>
    <w:rsid w:val="00DC0DC2"/>
    <w:rsid w:val="00DF6501"/>
    <w:rsid w:val="00E01CF7"/>
    <w:rsid w:val="00E43DD3"/>
    <w:rsid w:val="00E44225"/>
    <w:rsid w:val="00E67531"/>
    <w:rsid w:val="00EA09FD"/>
    <w:rsid w:val="00EB2853"/>
    <w:rsid w:val="00F16E97"/>
    <w:rsid w:val="00F1704C"/>
    <w:rsid w:val="00F337F3"/>
    <w:rsid w:val="00F4785A"/>
    <w:rsid w:val="00F62E16"/>
    <w:rsid w:val="00FE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26D4D"/>
  <w15:docId w15:val="{6EF53A84-AB76-49AD-8E7F-A2C22E52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C28B1"/>
    <w:pPr>
      <w:suppressAutoHyphens/>
    </w:pPr>
  </w:style>
  <w:style w:type="paragraph" w:styleId="Heading1">
    <w:name w:val="heading 1"/>
    <w:basedOn w:val="Normal"/>
    <w:next w:val="Normal"/>
    <w:link w:val="Heading1Char"/>
    <w:qFormat/>
    <w:rsid w:val="00E43DD3"/>
    <w:pPr>
      <w:keepNext/>
      <w:suppressAutoHyphens w:val="0"/>
      <w:autoSpaceDN/>
      <w:spacing w:after="0" w:line="240" w:lineRule="auto"/>
      <w:textAlignment w:val="auto"/>
      <w:outlineLvl w:val="0"/>
    </w:pPr>
    <w:rPr>
      <w:rFonts w:ascii="Book Antiqua" w:eastAsia="Times New Roman" w:hAnsi="Book Antiqua"/>
      <w:color w:val="000000"/>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C28B1"/>
    <w:pPr>
      <w:tabs>
        <w:tab w:val="center" w:pos="4513"/>
        <w:tab w:val="right" w:pos="9026"/>
      </w:tabs>
      <w:spacing w:after="0" w:line="240" w:lineRule="auto"/>
    </w:pPr>
  </w:style>
  <w:style w:type="character" w:customStyle="1" w:styleId="HeaderChar">
    <w:name w:val="Header Char"/>
    <w:basedOn w:val="DefaultParagraphFont"/>
    <w:uiPriority w:val="99"/>
    <w:rsid w:val="006C28B1"/>
  </w:style>
  <w:style w:type="paragraph" w:styleId="Footer">
    <w:name w:val="footer"/>
    <w:basedOn w:val="Normal"/>
    <w:uiPriority w:val="99"/>
    <w:rsid w:val="006C28B1"/>
    <w:pPr>
      <w:tabs>
        <w:tab w:val="center" w:pos="4513"/>
        <w:tab w:val="right" w:pos="9026"/>
      </w:tabs>
      <w:spacing w:after="0" w:line="240" w:lineRule="auto"/>
    </w:pPr>
  </w:style>
  <w:style w:type="character" w:customStyle="1" w:styleId="FooterChar">
    <w:name w:val="Footer Char"/>
    <w:basedOn w:val="DefaultParagraphFont"/>
    <w:uiPriority w:val="99"/>
    <w:rsid w:val="006C28B1"/>
  </w:style>
  <w:style w:type="paragraph" w:styleId="NormalWeb">
    <w:name w:val="Normal (Web)"/>
    <w:basedOn w:val="Normal"/>
    <w:rsid w:val="006C28B1"/>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uiPriority w:val="34"/>
    <w:qFormat/>
    <w:rsid w:val="006C28B1"/>
    <w:pPr>
      <w:ind w:left="720"/>
    </w:pPr>
  </w:style>
  <w:style w:type="paragraph" w:styleId="BalloonText">
    <w:name w:val="Balloon Text"/>
    <w:basedOn w:val="Normal"/>
    <w:rsid w:val="006C28B1"/>
    <w:pPr>
      <w:spacing w:after="0" w:line="240" w:lineRule="auto"/>
    </w:pPr>
    <w:rPr>
      <w:rFonts w:ascii="Segoe UI" w:hAnsi="Segoe UI" w:cs="Segoe UI"/>
      <w:sz w:val="18"/>
      <w:szCs w:val="18"/>
    </w:rPr>
  </w:style>
  <w:style w:type="character" w:customStyle="1" w:styleId="BalloonTextChar">
    <w:name w:val="Balloon Text Char"/>
    <w:basedOn w:val="DefaultParagraphFont"/>
    <w:rsid w:val="006C28B1"/>
    <w:rPr>
      <w:rFonts w:ascii="Segoe UI" w:hAnsi="Segoe UI" w:cs="Segoe UI"/>
      <w:sz w:val="18"/>
      <w:szCs w:val="18"/>
    </w:rPr>
  </w:style>
  <w:style w:type="character" w:customStyle="1" w:styleId="Heading1Char">
    <w:name w:val="Heading 1 Char"/>
    <w:basedOn w:val="DefaultParagraphFont"/>
    <w:link w:val="Heading1"/>
    <w:rsid w:val="00E43DD3"/>
    <w:rPr>
      <w:rFonts w:ascii="Book Antiqua" w:eastAsia="Times New Roman" w:hAnsi="Book Antiqua"/>
      <w:color w:val="000000"/>
      <w:sz w:val="24"/>
      <w:szCs w:val="24"/>
      <w:u w:val="single"/>
    </w:rPr>
  </w:style>
  <w:style w:type="character" w:styleId="Hyperlink">
    <w:name w:val="Hyperlink"/>
    <w:basedOn w:val="DefaultParagraphFont"/>
    <w:rsid w:val="001B78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07147">
      <w:bodyDiv w:val="1"/>
      <w:marLeft w:val="0"/>
      <w:marRight w:val="0"/>
      <w:marTop w:val="0"/>
      <w:marBottom w:val="0"/>
      <w:divBdr>
        <w:top w:val="none" w:sz="0" w:space="0" w:color="auto"/>
        <w:left w:val="none" w:sz="0" w:space="0" w:color="auto"/>
        <w:bottom w:val="none" w:sz="0" w:space="0" w:color="auto"/>
        <w:right w:val="none" w:sz="0" w:space="0" w:color="auto"/>
      </w:divBdr>
    </w:div>
    <w:div w:id="814027546">
      <w:bodyDiv w:val="1"/>
      <w:marLeft w:val="0"/>
      <w:marRight w:val="0"/>
      <w:marTop w:val="0"/>
      <w:marBottom w:val="0"/>
      <w:divBdr>
        <w:top w:val="none" w:sz="0" w:space="0" w:color="auto"/>
        <w:left w:val="none" w:sz="0" w:space="0" w:color="auto"/>
        <w:bottom w:val="none" w:sz="0" w:space="0" w:color="auto"/>
        <w:right w:val="none" w:sz="0" w:space="0" w:color="auto"/>
      </w:divBdr>
    </w:div>
    <w:div w:id="878131369">
      <w:bodyDiv w:val="1"/>
      <w:marLeft w:val="0"/>
      <w:marRight w:val="0"/>
      <w:marTop w:val="0"/>
      <w:marBottom w:val="0"/>
      <w:divBdr>
        <w:top w:val="none" w:sz="0" w:space="0" w:color="auto"/>
        <w:left w:val="none" w:sz="0" w:space="0" w:color="auto"/>
        <w:bottom w:val="none" w:sz="0" w:space="0" w:color="auto"/>
        <w:right w:val="none" w:sz="0" w:space="0" w:color="auto"/>
      </w:divBdr>
    </w:div>
    <w:div w:id="1271815100">
      <w:bodyDiv w:val="1"/>
      <w:marLeft w:val="0"/>
      <w:marRight w:val="0"/>
      <w:marTop w:val="0"/>
      <w:marBottom w:val="0"/>
      <w:divBdr>
        <w:top w:val="none" w:sz="0" w:space="0" w:color="auto"/>
        <w:left w:val="none" w:sz="0" w:space="0" w:color="auto"/>
        <w:bottom w:val="none" w:sz="0" w:space="0" w:color="auto"/>
        <w:right w:val="none" w:sz="0" w:space="0" w:color="auto"/>
      </w:divBdr>
    </w:div>
    <w:div w:id="1670253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E787D-CCFE-4397-A438-1B3EA98E7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1157</Words>
  <Characters>6538</Characters>
  <Application>Microsoft Office Word</Application>
  <DocSecurity>0</DocSecurity>
  <Lines>108</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cp:keywords/>
  <dc:description/>
  <cp:lastModifiedBy>Holly Baker-Dugmore</cp:lastModifiedBy>
  <cp:revision>2</cp:revision>
  <cp:lastPrinted>2014-11-07T16:13:00Z</cp:lastPrinted>
  <dcterms:created xsi:type="dcterms:W3CDTF">2026-02-20T16:11:00Z</dcterms:created>
  <dcterms:modified xsi:type="dcterms:W3CDTF">2026-02-20T16:11:00Z</dcterms:modified>
</cp:coreProperties>
</file>