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64B65C" w14:textId="77777777" w:rsidR="00F356B0" w:rsidRPr="00355FF1" w:rsidRDefault="00F356B0" w:rsidP="00F356B0">
      <w:pPr>
        <w:pStyle w:val="Header"/>
        <w:tabs>
          <w:tab w:val="right" w:pos="8640"/>
        </w:tabs>
        <w:ind w:left="-360" w:right="-328"/>
        <w:jc w:val="center"/>
        <w:rPr>
          <w:rFonts w:asciiTheme="minorHAnsi" w:hAnsiTheme="minorHAnsi" w:cstheme="minorHAnsi"/>
        </w:rPr>
      </w:pPr>
      <w:r w:rsidRPr="00355FF1">
        <w:rPr>
          <w:rFonts w:asciiTheme="minorHAnsi" w:hAnsiTheme="minorHAnsi" w:cstheme="minorHAnsi"/>
          <w:b/>
          <w:noProof/>
          <w:sz w:val="16"/>
          <w:szCs w:val="16"/>
        </w:rPr>
        <w:drawing>
          <wp:anchor distT="0" distB="0" distL="114300" distR="114300" simplePos="0" relativeHeight="251660288" behindDoc="0" locked="0" layoutInCell="1" allowOverlap="1" wp14:anchorId="7864B6B0" wp14:editId="7864B6B1">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rcRect/>
                    <a:stretch>
                      <a:fillRect/>
                    </a:stretch>
                  </pic:blipFill>
                  <pic:spPr>
                    <a:xfrm>
                      <a:off x="0" y="0"/>
                      <a:ext cx="1600200" cy="1540507"/>
                    </a:xfrm>
                    <a:prstGeom prst="rect">
                      <a:avLst/>
                    </a:prstGeom>
                    <a:noFill/>
                    <a:ln>
                      <a:noFill/>
                      <a:prstDash/>
                    </a:ln>
                  </pic:spPr>
                </pic:pic>
              </a:graphicData>
            </a:graphic>
          </wp:anchor>
        </w:drawing>
      </w:r>
      <w:r w:rsidRPr="00355FF1">
        <w:rPr>
          <w:rFonts w:asciiTheme="minorHAnsi" w:hAnsiTheme="minorHAnsi" w:cstheme="minorHAnsi"/>
          <w:b/>
          <w:noProof/>
          <w:sz w:val="16"/>
          <w:szCs w:val="16"/>
        </w:rPr>
        <w:drawing>
          <wp:anchor distT="0" distB="0" distL="114300" distR="114300" simplePos="0" relativeHeight="251659264" behindDoc="0" locked="0" layoutInCell="1" allowOverlap="1" wp14:anchorId="7864B6B2" wp14:editId="7864B6B3">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cstate="print"/>
                    <a:srcRect/>
                    <a:stretch>
                      <a:fillRect/>
                    </a:stretch>
                  </pic:blipFill>
                  <pic:spPr>
                    <a:xfrm>
                      <a:off x="0" y="0"/>
                      <a:ext cx="1600200" cy="1541148"/>
                    </a:xfrm>
                    <a:prstGeom prst="rect">
                      <a:avLst/>
                    </a:prstGeom>
                    <a:noFill/>
                    <a:ln>
                      <a:noFill/>
                      <a:prstDash/>
                    </a:ln>
                  </pic:spPr>
                </pic:pic>
              </a:graphicData>
            </a:graphic>
          </wp:anchor>
        </w:drawing>
      </w:r>
      <w:r w:rsidRPr="00355FF1">
        <w:rPr>
          <w:rFonts w:asciiTheme="minorHAnsi" w:hAnsiTheme="minorHAnsi" w:cstheme="minorHAnsi"/>
          <w:b/>
          <w:sz w:val="16"/>
          <w:szCs w:val="16"/>
        </w:rPr>
        <w:t>Potton Pre-school</w:t>
      </w:r>
    </w:p>
    <w:p w14:paraId="7864B65D" w14:textId="3EF51F7F" w:rsidR="00F356B0" w:rsidRPr="00355FF1" w:rsidRDefault="00F356B0" w:rsidP="00F356B0">
      <w:pPr>
        <w:pStyle w:val="Header"/>
        <w:jc w:val="center"/>
        <w:rPr>
          <w:rFonts w:asciiTheme="minorHAnsi" w:hAnsiTheme="minorHAnsi" w:cstheme="minorHAnsi"/>
          <w:sz w:val="16"/>
          <w:szCs w:val="16"/>
        </w:rPr>
      </w:pPr>
      <w:r w:rsidRPr="00355FF1">
        <w:rPr>
          <w:rFonts w:asciiTheme="minorHAnsi" w:hAnsiTheme="minorHAnsi" w:cstheme="minorHAnsi"/>
          <w:sz w:val="16"/>
          <w:szCs w:val="16"/>
        </w:rPr>
        <w:t xml:space="preserve"> Everton Road, </w:t>
      </w:r>
    </w:p>
    <w:p w14:paraId="7864B65E" w14:textId="77777777" w:rsidR="00F356B0" w:rsidRPr="00355FF1" w:rsidRDefault="00F356B0" w:rsidP="00F356B0">
      <w:pPr>
        <w:pStyle w:val="Header"/>
        <w:jc w:val="center"/>
        <w:rPr>
          <w:rFonts w:asciiTheme="minorHAnsi" w:hAnsiTheme="minorHAnsi" w:cstheme="minorHAnsi"/>
          <w:sz w:val="16"/>
          <w:szCs w:val="16"/>
        </w:rPr>
      </w:pPr>
      <w:r w:rsidRPr="00355FF1">
        <w:rPr>
          <w:rFonts w:asciiTheme="minorHAnsi" w:hAnsiTheme="minorHAnsi" w:cstheme="minorHAnsi"/>
          <w:sz w:val="16"/>
          <w:szCs w:val="16"/>
        </w:rPr>
        <w:t>Potton, Bedfordshire, SG19 2PB</w:t>
      </w:r>
    </w:p>
    <w:p w14:paraId="7864B65F" w14:textId="77777777" w:rsidR="00F356B0" w:rsidRPr="00355FF1" w:rsidRDefault="00F356B0" w:rsidP="00F356B0">
      <w:pPr>
        <w:pStyle w:val="Header"/>
        <w:jc w:val="center"/>
        <w:rPr>
          <w:rFonts w:asciiTheme="minorHAnsi" w:hAnsiTheme="minorHAnsi" w:cstheme="minorHAnsi"/>
          <w:sz w:val="16"/>
          <w:szCs w:val="16"/>
        </w:rPr>
      </w:pPr>
      <w:r w:rsidRPr="00355FF1">
        <w:rPr>
          <w:rFonts w:asciiTheme="minorHAnsi" w:hAnsiTheme="minorHAnsi" w:cstheme="minorHAnsi"/>
          <w:sz w:val="16"/>
          <w:szCs w:val="16"/>
        </w:rPr>
        <w:t>Telephone 01767 262807</w:t>
      </w:r>
    </w:p>
    <w:p w14:paraId="7864B660" w14:textId="77777777" w:rsidR="00F356B0" w:rsidRPr="00355FF1" w:rsidRDefault="00F356B0" w:rsidP="00F356B0">
      <w:pPr>
        <w:pStyle w:val="Header"/>
        <w:jc w:val="center"/>
        <w:rPr>
          <w:rFonts w:asciiTheme="minorHAnsi" w:hAnsiTheme="minorHAnsi" w:cstheme="minorHAnsi"/>
        </w:rPr>
      </w:pPr>
      <w:hyperlink r:id="rId6" w:history="1">
        <w:r w:rsidRPr="00355FF1">
          <w:rPr>
            <w:rStyle w:val="Hyperlink"/>
            <w:rFonts w:asciiTheme="minorHAnsi" w:hAnsiTheme="minorHAnsi" w:cstheme="minorHAnsi"/>
            <w:sz w:val="16"/>
            <w:szCs w:val="16"/>
          </w:rPr>
          <w:t>www.pottonpreschool.co.uk</w:t>
        </w:r>
      </w:hyperlink>
    </w:p>
    <w:p w14:paraId="7864B661" w14:textId="77777777" w:rsidR="00F356B0" w:rsidRPr="00355FF1" w:rsidRDefault="00F356B0" w:rsidP="00F356B0">
      <w:pPr>
        <w:pStyle w:val="Header"/>
        <w:jc w:val="center"/>
        <w:rPr>
          <w:rFonts w:asciiTheme="minorHAnsi" w:hAnsiTheme="minorHAnsi" w:cstheme="minorHAnsi"/>
          <w:sz w:val="16"/>
          <w:szCs w:val="16"/>
        </w:rPr>
      </w:pPr>
      <w:r w:rsidRPr="00355FF1">
        <w:rPr>
          <w:rFonts w:asciiTheme="minorHAnsi" w:hAnsiTheme="minorHAnsi" w:cstheme="minorHAnsi"/>
          <w:sz w:val="16"/>
          <w:szCs w:val="16"/>
        </w:rPr>
        <w:t>pottonpreschool@btconnct.com</w:t>
      </w:r>
    </w:p>
    <w:p w14:paraId="7864B662" w14:textId="77777777" w:rsidR="00F356B0" w:rsidRPr="00355FF1" w:rsidRDefault="00F356B0" w:rsidP="00F356B0">
      <w:pPr>
        <w:pStyle w:val="Header"/>
        <w:jc w:val="center"/>
        <w:rPr>
          <w:rFonts w:asciiTheme="minorHAnsi" w:hAnsiTheme="minorHAnsi" w:cstheme="minorHAnsi"/>
          <w:sz w:val="16"/>
          <w:szCs w:val="16"/>
        </w:rPr>
      </w:pPr>
      <w:r w:rsidRPr="00355FF1">
        <w:rPr>
          <w:rFonts w:asciiTheme="minorHAnsi" w:hAnsiTheme="minorHAnsi" w:cstheme="minorHAnsi"/>
          <w:sz w:val="16"/>
          <w:szCs w:val="16"/>
        </w:rPr>
        <w:t>Registered Charity No. 1027170</w:t>
      </w:r>
    </w:p>
    <w:p w14:paraId="7864B663" w14:textId="77777777" w:rsidR="00F356B0" w:rsidRPr="00355FF1" w:rsidRDefault="00F356B0" w:rsidP="00F356B0">
      <w:pPr>
        <w:pStyle w:val="Header"/>
        <w:jc w:val="center"/>
        <w:rPr>
          <w:rFonts w:asciiTheme="minorHAnsi" w:hAnsiTheme="minorHAnsi" w:cstheme="minorHAnsi"/>
          <w:b/>
          <w:sz w:val="16"/>
          <w:szCs w:val="16"/>
        </w:rPr>
      </w:pPr>
      <w:r w:rsidRPr="00355FF1">
        <w:rPr>
          <w:rFonts w:asciiTheme="minorHAnsi" w:hAnsiTheme="minorHAnsi" w:cstheme="minorHAnsi"/>
          <w:b/>
          <w:sz w:val="16"/>
          <w:szCs w:val="16"/>
        </w:rPr>
        <w:t>Learning Through Play</w:t>
      </w:r>
    </w:p>
    <w:p w14:paraId="3C050C74" w14:textId="4C01D0B5" w:rsidR="00723A3B" w:rsidRDefault="00723A3B" w:rsidP="00E851F0">
      <w:pPr>
        <w:jc w:val="center"/>
        <w:rPr>
          <w:rFonts w:ascii="Calibri" w:hAnsi="Calibri" w:cs="Arial"/>
          <w:b/>
          <w:sz w:val="22"/>
          <w:szCs w:val="22"/>
        </w:rPr>
      </w:pPr>
    </w:p>
    <w:p w14:paraId="2232DA6B" w14:textId="1A39535C" w:rsidR="001F5129" w:rsidRPr="005F1476" w:rsidRDefault="001F5129" w:rsidP="00E851F0">
      <w:pPr>
        <w:jc w:val="center"/>
        <w:rPr>
          <w:rFonts w:asciiTheme="minorHAnsi" w:hAnsiTheme="minorHAnsi" w:cstheme="minorHAnsi"/>
          <w:b/>
          <w:sz w:val="22"/>
          <w:szCs w:val="22"/>
        </w:rPr>
      </w:pPr>
      <w:r>
        <w:rPr>
          <w:rFonts w:ascii="Calibri" w:hAnsi="Calibri" w:cs="Arial"/>
          <w:b/>
          <w:sz w:val="22"/>
          <w:szCs w:val="22"/>
        </w:rPr>
        <w:t>CHILD INDUCTION, SETTLING AND TRANSITION POLICY</w:t>
      </w:r>
    </w:p>
    <w:p w14:paraId="76FE4C14" w14:textId="77777777" w:rsidR="00723A3B" w:rsidRPr="00723A3B" w:rsidRDefault="00723A3B" w:rsidP="00723A3B">
      <w:pPr>
        <w:spacing w:before="100" w:beforeAutospacing="1" w:after="100" w:afterAutospacing="1"/>
        <w:outlineLvl w:val="3"/>
        <w:rPr>
          <w:rFonts w:ascii="Calibri" w:hAnsi="Calibri" w:cs="Calibri"/>
          <w:b/>
          <w:bCs/>
          <w:sz w:val="22"/>
          <w:szCs w:val="22"/>
        </w:rPr>
      </w:pPr>
      <w:r w:rsidRPr="00723A3B">
        <w:rPr>
          <w:rFonts w:ascii="Calibri" w:hAnsi="Calibri" w:cs="Calibri"/>
          <w:b/>
          <w:bCs/>
          <w:sz w:val="22"/>
          <w:szCs w:val="22"/>
        </w:rPr>
        <w:t>Introduction</w:t>
      </w:r>
    </w:p>
    <w:p w14:paraId="14B9928E" w14:textId="5ABDD361" w:rsidR="00723A3B" w:rsidRPr="00723A3B" w:rsidRDefault="00723A3B" w:rsidP="00723A3B">
      <w:pPr>
        <w:spacing w:before="100" w:beforeAutospacing="1" w:after="100" w:afterAutospacing="1"/>
        <w:rPr>
          <w:rFonts w:ascii="Calibri" w:hAnsi="Calibri" w:cs="Calibri"/>
          <w:sz w:val="22"/>
          <w:szCs w:val="22"/>
        </w:rPr>
      </w:pPr>
      <w:r w:rsidRPr="00723A3B">
        <w:rPr>
          <w:rFonts w:ascii="Calibri" w:hAnsi="Calibri" w:cs="Calibri"/>
          <w:sz w:val="22"/>
          <w:szCs w:val="22"/>
        </w:rPr>
        <w:t xml:space="preserve">At </w:t>
      </w:r>
      <w:r>
        <w:rPr>
          <w:rFonts w:ascii="Calibri" w:hAnsi="Calibri" w:cs="Calibri"/>
          <w:sz w:val="22"/>
          <w:szCs w:val="22"/>
        </w:rPr>
        <w:t>Potton Pre-School</w:t>
      </w:r>
      <w:r w:rsidRPr="00723A3B">
        <w:rPr>
          <w:rFonts w:ascii="Calibri" w:hAnsi="Calibri" w:cs="Calibri"/>
          <w:sz w:val="22"/>
          <w:szCs w:val="22"/>
        </w:rPr>
        <w:t>, we understand that starting preschool, settling into a new routine, and transitioning on to school are significant milestones for children and their families. Our aim is to make these transitions as smooth, comfortable, and positive as possible for every child. We are committed to supporting children emotionally, socially, and developmentally as they adjust to new environments, routines, and relationships.</w:t>
      </w:r>
    </w:p>
    <w:p w14:paraId="2E380BA8" w14:textId="19F540D5" w:rsidR="00723A3B" w:rsidRPr="00723A3B" w:rsidRDefault="00723A3B" w:rsidP="00723A3B">
      <w:pPr>
        <w:spacing w:before="100" w:beforeAutospacing="1" w:after="100" w:afterAutospacing="1"/>
        <w:rPr>
          <w:rFonts w:ascii="Calibri" w:hAnsi="Calibri" w:cs="Calibri"/>
          <w:sz w:val="22"/>
          <w:szCs w:val="22"/>
        </w:rPr>
      </w:pPr>
      <w:r w:rsidRPr="00723A3B">
        <w:rPr>
          <w:rFonts w:ascii="Calibri" w:hAnsi="Calibri" w:cs="Calibri"/>
          <w:sz w:val="22"/>
          <w:szCs w:val="22"/>
        </w:rPr>
        <w:t>This policy outlines the processes for child induction, settling in, and transition, ensuring a consistent and child-</w:t>
      </w:r>
      <w:r w:rsidR="00560321" w:rsidRPr="00723A3B">
        <w:rPr>
          <w:rFonts w:ascii="Calibri" w:hAnsi="Calibri" w:cs="Calibri"/>
          <w:sz w:val="22"/>
          <w:szCs w:val="22"/>
        </w:rPr>
        <w:t>centred</w:t>
      </w:r>
      <w:r w:rsidRPr="00723A3B">
        <w:rPr>
          <w:rFonts w:ascii="Calibri" w:hAnsi="Calibri" w:cs="Calibri"/>
          <w:sz w:val="22"/>
          <w:szCs w:val="22"/>
        </w:rPr>
        <w:t xml:space="preserve"> approach that respects each child’s unique needs, temperament, and pace of adjustment.</w:t>
      </w:r>
    </w:p>
    <w:p w14:paraId="3723FD1B" w14:textId="77777777" w:rsidR="00723A3B" w:rsidRPr="00723A3B" w:rsidRDefault="00723A3B" w:rsidP="00723A3B">
      <w:pPr>
        <w:spacing w:before="100" w:beforeAutospacing="1" w:after="100" w:afterAutospacing="1"/>
        <w:outlineLvl w:val="3"/>
        <w:rPr>
          <w:rFonts w:ascii="Calibri" w:hAnsi="Calibri" w:cs="Calibri"/>
          <w:b/>
          <w:bCs/>
          <w:sz w:val="22"/>
          <w:szCs w:val="22"/>
        </w:rPr>
      </w:pPr>
      <w:r w:rsidRPr="00723A3B">
        <w:rPr>
          <w:rFonts w:ascii="Calibri" w:hAnsi="Calibri" w:cs="Calibri"/>
          <w:b/>
          <w:bCs/>
          <w:sz w:val="22"/>
          <w:szCs w:val="22"/>
        </w:rPr>
        <w:t>Aim</w:t>
      </w:r>
    </w:p>
    <w:p w14:paraId="7AB1BCD0" w14:textId="77777777" w:rsidR="00723A3B" w:rsidRPr="00723A3B" w:rsidRDefault="00723A3B" w:rsidP="00723A3B">
      <w:pPr>
        <w:spacing w:before="100" w:beforeAutospacing="1" w:after="100" w:afterAutospacing="1"/>
        <w:rPr>
          <w:rFonts w:ascii="Calibri" w:hAnsi="Calibri" w:cs="Calibri"/>
          <w:sz w:val="22"/>
          <w:szCs w:val="22"/>
        </w:rPr>
      </w:pPr>
      <w:r w:rsidRPr="00723A3B">
        <w:rPr>
          <w:rFonts w:ascii="Calibri" w:hAnsi="Calibri" w:cs="Calibri"/>
          <w:sz w:val="22"/>
          <w:szCs w:val="22"/>
        </w:rPr>
        <w:t>The aim of this policy is to:</w:t>
      </w:r>
    </w:p>
    <w:p w14:paraId="0FA566C2" w14:textId="77777777" w:rsidR="00723A3B" w:rsidRPr="00723A3B" w:rsidRDefault="00723A3B" w:rsidP="00723A3B">
      <w:pPr>
        <w:numPr>
          <w:ilvl w:val="0"/>
          <w:numId w:val="10"/>
        </w:numPr>
        <w:spacing w:before="100" w:beforeAutospacing="1" w:after="100" w:afterAutospacing="1"/>
        <w:rPr>
          <w:rFonts w:ascii="Calibri" w:hAnsi="Calibri" w:cs="Calibri"/>
          <w:sz w:val="22"/>
          <w:szCs w:val="22"/>
        </w:rPr>
      </w:pPr>
      <w:r w:rsidRPr="00723A3B">
        <w:rPr>
          <w:rFonts w:ascii="Calibri" w:hAnsi="Calibri" w:cs="Calibri"/>
          <w:sz w:val="22"/>
          <w:szCs w:val="22"/>
        </w:rPr>
        <w:t>Provide a warm and welcoming environment where children feel safe, secure, and valued as they begin their preschool journey.</w:t>
      </w:r>
    </w:p>
    <w:p w14:paraId="5763E93B" w14:textId="4CB92638" w:rsidR="00723A3B" w:rsidRPr="00723A3B" w:rsidRDefault="00723A3B" w:rsidP="00723A3B">
      <w:pPr>
        <w:numPr>
          <w:ilvl w:val="0"/>
          <w:numId w:val="10"/>
        </w:numPr>
        <w:spacing w:before="100" w:beforeAutospacing="1" w:after="100" w:afterAutospacing="1"/>
        <w:rPr>
          <w:rFonts w:ascii="Calibri" w:hAnsi="Calibri" w:cs="Calibri"/>
          <w:sz w:val="22"/>
          <w:szCs w:val="22"/>
        </w:rPr>
      </w:pPr>
      <w:r w:rsidRPr="00723A3B">
        <w:rPr>
          <w:rFonts w:ascii="Calibri" w:hAnsi="Calibri" w:cs="Calibri"/>
          <w:sz w:val="22"/>
          <w:szCs w:val="22"/>
        </w:rPr>
        <w:t>Ensure a smooth and</w:t>
      </w:r>
      <w:r w:rsidR="00190432">
        <w:rPr>
          <w:rFonts w:ascii="Calibri" w:hAnsi="Calibri" w:cs="Calibri"/>
          <w:sz w:val="22"/>
          <w:szCs w:val="22"/>
        </w:rPr>
        <w:t xml:space="preserve"> if needed,</w:t>
      </w:r>
      <w:r w:rsidRPr="00723A3B">
        <w:rPr>
          <w:rFonts w:ascii="Calibri" w:hAnsi="Calibri" w:cs="Calibri"/>
          <w:sz w:val="22"/>
          <w:szCs w:val="22"/>
        </w:rPr>
        <w:t xml:space="preserve"> gradual settling-in process tailored to each child’s individual needs, allowing them to build trust with staff and familiarity with the setting.</w:t>
      </w:r>
    </w:p>
    <w:p w14:paraId="2EF76496" w14:textId="33F22CDC" w:rsidR="00723A3B" w:rsidRPr="00723A3B" w:rsidRDefault="00723A3B" w:rsidP="00723A3B">
      <w:pPr>
        <w:numPr>
          <w:ilvl w:val="0"/>
          <w:numId w:val="10"/>
        </w:numPr>
        <w:spacing w:before="100" w:beforeAutospacing="1" w:after="100" w:afterAutospacing="1"/>
        <w:rPr>
          <w:rFonts w:ascii="Calibri" w:hAnsi="Calibri" w:cs="Calibri"/>
          <w:sz w:val="22"/>
          <w:szCs w:val="22"/>
        </w:rPr>
      </w:pPr>
      <w:r w:rsidRPr="00723A3B">
        <w:rPr>
          <w:rFonts w:ascii="Calibri" w:hAnsi="Calibri" w:cs="Calibri"/>
          <w:sz w:val="22"/>
          <w:szCs w:val="22"/>
        </w:rPr>
        <w:t xml:space="preserve">Support children through key transitions, including </w:t>
      </w:r>
      <w:r w:rsidR="00190432">
        <w:rPr>
          <w:rFonts w:ascii="Calibri" w:hAnsi="Calibri" w:cs="Calibri"/>
          <w:sz w:val="22"/>
          <w:szCs w:val="22"/>
        </w:rPr>
        <w:t xml:space="preserve">moving </w:t>
      </w:r>
      <w:r w:rsidRPr="00723A3B">
        <w:rPr>
          <w:rFonts w:ascii="Calibri" w:hAnsi="Calibri" w:cs="Calibri"/>
          <w:sz w:val="22"/>
          <w:szCs w:val="22"/>
        </w:rPr>
        <w:t>from preschool to primary school, minimizing stress and promoting a positive experience.</w:t>
      </w:r>
    </w:p>
    <w:p w14:paraId="63DA9466" w14:textId="77777777" w:rsidR="00723A3B" w:rsidRPr="00723A3B" w:rsidRDefault="00723A3B" w:rsidP="00723A3B">
      <w:pPr>
        <w:numPr>
          <w:ilvl w:val="0"/>
          <w:numId w:val="10"/>
        </w:numPr>
        <w:spacing w:before="100" w:beforeAutospacing="1" w:after="100" w:afterAutospacing="1"/>
        <w:rPr>
          <w:rFonts w:ascii="Calibri" w:hAnsi="Calibri" w:cs="Calibri"/>
          <w:sz w:val="22"/>
          <w:szCs w:val="22"/>
        </w:rPr>
      </w:pPr>
      <w:r w:rsidRPr="00723A3B">
        <w:rPr>
          <w:rFonts w:ascii="Calibri" w:hAnsi="Calibri" w:cs="Calibri"/>
          <w:sz w:val="22"/>
          <w:szCs w:val="22"/>
        </w:rPr>
        <w:t>Work closely with parents and carers to foster strong partnerships and communication during induction, settling in, and transition periods.</w:t>
      </w:r>
    </w:p>
    <w:p w14:paraId="173D350D" w14:textId="20DAB7D3" w:rsidR="00EB1EF9" w:rsidRPr="00EB1EF9" w:rsidRDefault="00F85E93" w:rsidP="00723A3B">
      <w:pPr>
        <w:spacing w:before="100" w:beforeAutospacing="1" w:after="100" w:afterAutospacing="1"/>
        <w:rPr>
          <w:rFonts w:ascii="Calibri" w:hAnsi="Calibri" w:cs="Calibri"/>
          <w:sz w:val="22"/>
          <w:szCs w:val="22"/>
        </w:rPr>
      </w:pPr>
      <w:r>
        <w:rPr>
          <w:rFonts w:ascii="Calibri" w:hAnsi="Calibri" w:cs="Calibri"/>
          <w:sz w:val="22"/>
          <w:szCs w:val="22"/>
        </w:rPr>
        <w:t xml:space="preserve">Parents/carers can submit a registration form in line with our </w:t>
      </w:r>
      <w:r w:rsidR="00FE352A">
        <w:rPr>
          <w:rFonts w:ascii="Calibri" w:hAnsi="Calibri" w:cs="Calibri"/>
          <w:sz w:val="22"/>
          <w:szCs w:val="22"/>
        </w:rPr>
        <w:t xml:space="preserve">dates of application.  Once the application period has opened for the </w:t>
      </w:r>
      <w:r w:rsidR="004F34A3">
        <w:rPr>
          <w:rFonts w:ascii="Calibri" w:hAnsi="Calibri" w:cs="Calibri"/>
          <w:sz w:val="22"/>
          <w:szCs w:val="22"/>
        </w:rPr>
        <w:t>relevant admission date,</w:t>
      </w:r>
      <w:r w:rsidR="00155963">
        <w:rPr>
          <w:rFonts w:ascii="Calibri" w:hAnsi="Calibri" w:cs="Calibri"/>
          <w:sz w:val="22"/>
          <w:szCs w:val="22"/>
        </w:rPr>
        <w:t xml:space="preserve"> and a registration form has been received,</w:t>
      </w:r>
      <w:r w:rsidR="004F34A3">
        <w:rPr>
          <w:rFonts w:ascii="Calibri" w:hAnsi="Calibri" w:cs="Calibri"/>
          <w:sz w:val="22"/>
          <w:szCs w:val="22"/>
        </w:rPr>
        <w:t xml:space="preserve"> parents/carers will be invited </w:t>
      </w:r>
      <w:r w:rsidR="00467D60">
        <w:rPr>
          <w:rFonts w:ascii="Calibri" w:hAnsi="Calibri" w:cs="Calibri"/>
          <w:sz w:val="22"/>
          <w:szCs w:val="22"/>
        </w:rPr>
        <w:t>for a:</w:t>
      </w:r>
    </w:p>
    <w:p w14:paraId="560A71B2" w14:textId="46334C81" w:rsidR="00723A3B" w:rsidRPr="00723A3B" w:rsidRDefault="00DD788F" w:rsidP="00723A3B">
      <w:pPr>
        <w:spacing w:before="100" w:beforeAutospacing="1" w:after="100" w:afterAutospacing="1"/>
        <w:rPr>
          <w:rFonts w:ascii="Calibri" w:hAnsi="Calibri" w:cs="Calibri"/>
          <w:sz w:val="22"/>
          <w:szCs w:val="22"/>
        </w:rPr>
      </w:pPr>
      <w:r>
        <w:rPr>
          <w:rFonts w:ascii="Calibri" w:hAnsi="Calibri" w:cs="Calibri"/>
          <w:b/>
          <w:bCs/>
          <w:sz w:val="22"/>
          <w:szCs w:val="22"/>
        </w:rPr>
        <w:t>Tour of the setting</w:t>
      </w:r>
      <w:r w:rsidR="00723A3B" w:rsidRPr="00723A3B">
        <w:rPr>
          <w:rFonts w:ascii="Calibri" w:hAnsi="Calibri" w:cs="Calibri"/>
          <w:b/>
          <w:bCs/>
          <w:sz w:val="22"/>
          <w:szCs w:val="22"/>
        </w:rPr>
        <w:t>:</w:t>
      </w:r>
    </w:p>
    <w:p w14:paraId="69B89752" w14:textId="1B3D7E32" w:rsidR="00723A3B" w:rsidRDefault="00054C10" w:rsidP="00723A3B">
      <w:pPr>
        <w:numPr>
          <w:ilvl w:val="0"/>
          <w:numId w:val="11"/>
        </w:numPr>
        <w:spacing w:before="100" w:beforeAutospacing="1" w:after="100" w:afterAutospacing="1"/>
        <w:rPr>
          <w:rFonts w:ascii="Calibri" w:hAnsi="Calibri" w:cs="Calibri"/>
          <w:sz w:val="22"/>
          <w:szCs w:val="22"/>
        </w:rPr>
      </w:pPr>
      <w:r>
        <w:rPr>
          <w:rFonts w:ascii="Calibri" w:hAnsi="Calibri" w:cs="Calibri"/>
          <w:sz w:val="22"/>
          <w:szCs w:val="22"/>
        </w:rPr>
        <w:t>P</w:t>
      </w:r>
      <w:r w:rsidR="00723A3B" w:rsidRPr="00723A3B">
        <w:rPr>
          <w:rFonts w:ascii="Calibri" w:hAnsi="Calibri" w:cs="Calibri"/>
          <w:sz w:val="22"/>
          <w:szCs w:val="22"/>
        </w:rPr>
        <w:t>arents and carer</w:t>
      </w:r>
      <w:r w:rsidR="00DD788F">
        <w:rPr>
          <w:rFonts w:ascii="Calibri" w:hAnsi="Calibri" w:cs="Calibri"/>
          <w:sz w:val="22"/>
          <w:szCs w:val="22"/>
        </w:rPr>
        <w:t>s with their child will be invited for a tour of the setting</w:t>
      </w:r>
      <w:r w:rsidR="00723A3B" w:rsidRPr="00723A3B">
        <w:rPr>
          <w:rFonts w:ascii="Calibri" w:hAnsi="Calibri" w:cs="Calibri"/>
          <w:sz w:val="22"/>
          <w:szCs w:val="22"/>
        </w:rPr>
        <w:t>, which provides an opportunity for them to meet the staff, see the environment, and ask any questions.</w:t>
      </w:r>
    </w:p>
    <w:p w14:paraId="57BEEDDE" w14:textId="095391D9" w:rsidR="00E726E1" w:rsidRPr="00E726E1" w:rsidRDefault="0080317F" w:rsidP="00E726E1">
      <w:pPr>
        <w:numPr>
          <w:ilvl w:val="0"/>
          <w:numId w:val="11"/>
        </w:numPr>
        <w:spacing w:before="100" w:beforeAutospacing="1" w:after="100" w:afterAutospacing="1"/>
        <w:rPr>
          <w:rFonts w:ascii="Calibri" w:hAnsi="Calibri" w:cs="Calibri"/>
          <w:sz w:val="22"/>
          <w:szCs w:val="22"/>
        </w:rPr>
      </w:pPr>
      <w:r>
        <w:rPr>
          <w:rFonts w:ascii="Calibri" w:hAnsi="Calibri" w:cs="Calibri"/>
          <w:sz w:val="22"/>
          <w:szCs w:val="22"/>
        </w:rPr>
        <w:t xml:space="preserve">Following a successful tour, </w:t>
      </w:r>
      <w:r w:rsidR="00427126">
        <w:rPr>
          <w:rFonts w:ascii="Calibri" w:hAnsi="Calibri" w:cs="Calibri"/>
          <w:sz w:val="22"/>
          <w:szCs w:val="22"/>
        </w:rPr>
        <w:t xml:space="preserve">we will discuss </w:t>
      </w:r>
      <w:r w:rsidR="00E726E1">
        <w:rPr>
          <w:rFonts w:ascii="Calibri" w:hAnsi="Calibri" w:cs="Calibri"/>
          <w:sz w:val="22"/>
          <w:szCs w:val="22"/>
        </w:rPr>
        <w:t xml:space="preserve">start date, </w:t>
      </w:r>
      <w:r w:rsidR="00427126">
        <w:rPr>
          <w:rFonts w:ascii="Calibri" w:hAnsi="Calibri" w:cs="Calibri"/>
          <w:sz w:val="22"/>
          <w:szCs w:val="22"/>
        </w:rPr>
        <w:t>space availability</w:t>
      </w:r>
      <w:r w:rsidR="00E851F0">
        <w:rPr>
          <w:rFonts w:ascii="Calibri" w:hAnsi="Calibri" w:cs="Calibri"/>
          <w:sz w:val="22"/>
          <w:szCs w:val="22"/>
        </w:rPr>
        <w:t xml:space="preserve"> and </w:t>
      </w:r>
      <w:r w:rsidR="00427126">
        <w:rPr>
          <w:rFonts w:ascii="Calibri" w:hAnsi="Calibri" w:cs="Calibri"/>
          <w:sz w:val="22"/>
          <w:szCs w:val="22"/>
        </w:rPr>
        <w:t>how our waiting list works</w:t>
      </w:r>
      <w:r w:rsidR="00E851F0">
        <w:rPr>
          <w:rFonts w:ascii="Calibri" w:hAnsi="Calibri" w:cs="Calibri"/>
          <w:sz w:val="22"/>
          <w:szCs w:val="22"/>
        </w:rPr>
        <w:t xml:space="preserve">.  If </w:t>
      </w:r>
      <w:r w:rsidR="00427126">
        <w:rPr>
          <w:rFonts w:ascii="Calibri" w:hAnsi="Calibri" w:cs="Calibri"/>
          <w:sz w:val="22"/>
          <w:szCs w:val="22"/>
        </w:rPr>
        <w:t xml:space="preserve">parents/carers would like to register their child, </w:t>
      </w:r>
      <w:r w:rsidR="00210429">
        <w:rPr>
          <w:rFonts w:ascii="Calibri" w:hAnsi="Calibri" w:cs="Calibri"/>
          <w:sz w:val="22"/>
          <w:szCs w:val="22"/>
        </w:rPr>
        <w:t>a registration fee of £20.00 is payable.</w:t>
      </w:r>
    </w:p>
    <w:p w14:paraId="26DF92CD" w14:textId="1AD1263B" w:rsidR="00DC443B" w:rsidRDefault="00DC443B" w:rsidP="00DC443B">
      <w:pPr>
        <w:spacing w:before="100" w:beforeAutospacing="1" w:after="100" w:afterAutospacing="1"/>
        <w:rPr>
          <w:rFonts w:ascii="Calibri" w:hAnsi="Calibri" w:cs="Calibri"/>
          <w:b/>
          <w:bCs/>
          <w:sz w:val="22"/>
          <w:szCs w:val="22"/>
        </w:rPr>
      </w:pPr>
      <w:r w:rsidRPr="00DC443B">
        <w:rPr>
          <w:rFonts w:ascii="Calibri" w:hAnsi="Calibri" w:cs="Calibri"/>
          <w:b/>
          <w:bCs/>
          <w:sz w:val="22"/>
          <w:szCs w:val="22"/>
        </w:rPr>
        <w:t>Home Visit</w:t>
      </w:r>
    </w:p>
    <w:p w14:paraId="40E831BA" w14:textId="77777777" w:rsidR="00DC443B" w:rsidRPr="00DC443B" w:rsidRDefault="00DC443B" w:rsidP="00DC443B">
      <w:pPr>
        <w:pStyle w:val="ListParagraph"/>
        <w:numPr>
          <w:ilvl w:val="0"/>
          <w:numId w:val="20"/>
        </w:numPr>
        <w:rPr>
          <w:rFonts w:asciiTheme="minorHAnsi" w:hAnsiTheme="minorHAnsi" w:cstheme="minorHAnsi"/>
          <w:sz w:val="22"/>
          <w:szCs w:val="22"/>
        </w:rPr>
      </w:pPr>
      <w:r w:rsidRPr="00DC443B">
        <w:rPr>
          <w:rFonts w:asciiTheme="minorHAnsi" w:hAnsiTheme="minorHAnsi" w:cstheme="minorHAnsi"/>
          <w:sz w:val="22"/>
          <w:szCs w:val="22"/>
        </w:rPr>
        <w:t>Following the tour, parents will next hear from us towards the end of the term before their child is due to start with us.  We contact parents to confirm the start date and to arrange a home visit, the home visit is when parents/carers will have opportunity to meet their child’s keyworker, ask any questions and share any information which may aid their child’s transition into our setting.</w:t>
      </w:r>
    </w:p>
    <w:p w14:paraId="26C8953F" w14:textId="77777777" w:rsidR="00DC443B" w:rsidRDefault="00DC443B" w:rsidP="00DC443B">
      <w:pPr>
        <w:rPr>
          <w:rFonts w:asciiTheme="minorHAnsi" w:hAnsiTheme="minorHAnsi" w:cstheme="minorHAnsi"/>
          <w:sz w:val="22"/>
          <w:szCs w:val="22"/>
        </w:rPr>
      </w:pPr>
    </w:p>
    <w:p w14:paraId="4A44D526" w14:textId="604AFEF8" w:rsidR="00DC443B" w:rsidRPr="00723A3B" w:rsidRDefault="00DC443B" w:rsidP="00E851F0">
      <w:pPr>
        <w:rPr>
          <w:rFonts w:asciiTheme="minorHAnsi" w:hAnsiTheme="minorHAnsi" w:cstheme="minorHAnsi"/>
          <w:sz w:val="22"/>
          <w:szCs w:val="22"/>
        </w:rPr>
      </w:pPr>
      <w:r>
        <w:rPr>
          <w:rFonts w:asciiTheme="minorHAnsi" w:hAnsiTheme="minorHAnsi" w:cstheme="minorHAnsi"/>
          <w:sz w:val="22"/>
          <w:szCs w:val="22"/>
        </w:rPr>
        <w:t>If a child has not attended a tour with their parent/carer or had a home visit, we will defer their start date to the following term.</w:t>
      </w:r>
    </w:p>
    <w:p w14:paraId="4E0889D5" w14:textId="2CBAA89E" w:rsidR="00723A3B" w:rsidRPr="00723A3B" w:rsidRDefault="00723A3B" w:rsidP="00723A3B">
      <w:pPr>
        <w:spacing w:before="100" w:beforeAutospacing="1" w:after="100" w:afterAutospacing="1"/>
        <w:rPr>
          <w:rFonts w:ascii="Calibri" w:hAnsi="Calibri" w:cs="Calibri"/>
          <w:sz w:val="22"/>
          <w:szCs w:val="22"/>
        </w:rPr>
      </w:pPr>
      <w:r w:rsidRPr="00723A3B">
        <w:rPr>
          <w:rFonts w:ascii="Calibri" w:hAnsi="Calibri" w:cs="Calibri"/>
          <w:b/>
          <w:bCs/>
          <w:sz w:val="22"/>
          <w:szCs w:val="22"/>
        </w:rPr>
        <w:t xml:space="preserve">Key </w:t>
      </w:r>
      <w:r w:rsidR="007E7B02">
        <w:rPr>
          <w:rFonts w:ascii="Calibri" w:hAnsi="Calibri" w:cs="Calibri"/>
          <w:b/>
          <w:bCs/>
          <w:sz w:val="22"/>
          <w:szCs w:val="22"/>
        </w:rPr>
        <w:t>Worker</w:t>
      </w:r>
      <w:r w:rsidRPr="00723A3B">
        <w:rPr>
          <w:rFonts w:ascii="Calibri" w:hAnsi="Calibri" w:cs="Calibri"/>
          <w:b/>
          <w:bCs/>
          <w:sz w:val="22"/>
          <w:szCs w:val="22"/>
        </w:rPr>
        <w:t xml:space="preserve"> System:</w:t>
      </w:r>
    </w:p>
    <w:p w14:paraId="389C93A9" w14:textId="21236F8E" w:rsidR="00723A3B" w:rsidRPr="00723A3B" w:rsidRDefault="00723A3B" w:rsidP="00723A3B">
      <w:pPr>
        <w:numPr>
          <w:ilvl w:val="0"/>
          <w:numId w:val="13"/>
        </w:numPr>
        <w:spacing w:before="100" w:beforeAutospacing="1" w:after="100" w:afterAutospacing="1"/>
        <w:rPr>
          <w:rFonts w:ascii="Calibri" w:hAnsi="Calibri" w:cs="Calibri"/>
          <w:sz w:val="22"/>
          <w:szCs w:val="22"/>
        </w:rPr>
      </w:pPr>
      <w:r w:rsidRPr="00723A3B">
        <w:rPr>
          <w:rFonts w:ascii="Calibri" w:hAnsi="Calibri" w:cs="Calibri"/>
          <w:sz w:val="22"/>
          <w:szCs w:val="22"/>
        </w:rPr>
        <w:lastRenderedPageBreak/>
        <w:t xml:space="preserve">Each child will be assigned a </w:t>
      </w:r>
      <w:r w:rsidRPr="00723A3B">
        <w:rPr>
          <w:rFonts w:ascii="Calibri" w:hAnsi="Calibri" w:cs="Calibri"/>
          <w:b/>
          <w:bCs/>
          <w:sz w:val="22"/>
          <w:szCs w:val="22"/>
        </w:rPr>
        <w:t xml:space="preserve">Key </w:t>
      </w:r>
      <w:r w:rsidR="007E7B02">
        <w:rPr>
          <w:rFonts w:ascii="Calibri" w:hAnsi="Calibri" w:cs="Calibri"/>
          <w:b/>
          <w:bCs/>
          <w:sz w:val="22"/>
          <w:szCs w:val="22"/>
        </w:rPr>
        <w:t>Worker</w:t>
      </w:r>
      <w:r w:rsidRPr="00723A3B">
        <w:rPr>
          <w:rFonts w:ascii="Calibri" w:hAnsi="Calibri" w:cs="Calibri"/>
          <w:sz w:val="22"/>
          <w:szCs w:val="22"/>
        </w:rPr>
        <w:t xml:space="preserve"> who will be their primary carer at the preschool. The Key </w:t>
      </w:r>
      <w:r w:rsidR="007E7B02">
        <w:rPr>
          <w:rFonts w:ascii="Calibri" w:hAnsi="Calibri" w:cs="Calibri"/>
          <w:sz w:val="22"/>
          <w:szCs w:val="22"/>
        </w:rPr>
        <w:t>Worker</w:t>
      </w:r>
      <w:r w:rsidRPr="00723A3B">
        <w:rPr>
          <w:rFonts w:ascii="Calibri" w:hAnsi="Calibri" w:cs="Calibri"/>
          <w:sz w:val="22"/>
          <w:szCs w:val="22"/>
        </w:rPr>
        <w:t xml:space="preserve"> will build a strong, nurturing relationship with the child, helping them feel secure and supported.</w:t>
      </w:r>
    </w:p>
    <w:p w14:paraId="59388911" w14:textId="77777777" w:rsidR="00723A3B" w:rsidRPr="00723A3B" w:rsidRDefault="00723A3B" w:rsidP="00723A3B">
      <w:pPr>
        <w:spacing w:before="100" w:beforeAutospacing="1" w:after="100" w:afterAutospacing="1"/>
        <w:outlineLvl w:val="3"/>
        <w:rPr>
          <w:rFonts w:ascii="Calibri" w:hAnsi="Calibri" w:cs="Calibri"/>
          <w:b/>
          <w:bCs/>
          <w:sz w:val="22"/>
          <w:szCs w:val="22"/>
        </w:rPr>
      </w:pPr>
      <w:r w:rsidRPr="00723A3B">
        <w:rPr>
          <w:rFonts w:ascii="Calibri" w:hAnsi="Calibri" w:cs="Calibri"/>
          <w:b/>
          <w:bCs/>
          <w:sz w:val="22"/>
          <w:szCs w:val="22"/>
        </w:rPr>
        <w:t>Settling In</w:t>
      </w:r>
    </w:p>
    <w:p w14:paraId="68EF283E" w14:textId="77777777" w:rsidR="00723A3B" w:rsidRPr="00723A3B" w:rsidRDefault="00723A3B" w:rsidP="00723A3B">
      <w:pPr>
        <w:spacing w:before="100" w:beforeAutospacing="1" w:after="100" w:afterAutospacing="1"/>
        <w:rPr>
          <w:rFonts w:ascii="Calibri" w:hAnsi="Calibri" w:cs="Calibri"/>
          <w:sz w:val="22"/>
          <w:szCs w:val="22"/>
        </w:rPr>
      </w:pPr>
      <w:r w:rsidRPr="00723A3B">
        <w:rPr>
          <w:rFonts w:ascii="Calibri" w:hAnsi="Calibri" w:cs="Calibri"/>
          <w:b/>
          <w:bCs/>
          <w:sz w:val="22"/>
          <w:szCs w:val="22"/>
        </w:rPr>
        <w:t>Gradual Settling-In Process:</w:t>
      </w:r>
    </w:p>
    <w:p w14:paraId="39E7AEE9" w14:textId="12194F1F" w:rsidR="00723A3B" w:rsidRDefault="00723A3B" w:rsidP="0009232D">
      <w:pPr>
        <w:numPr>
          <w:ilvl w:val="0"/>
          <w:numId w:val="14"/>
        </w:numPr>
        <w:rPr>
          <w:rFonts w:ascii="Calibri" w:hAnsi="Calibri" w:cs="Calibri"/>
          <w:sz w:val="22"/>
          <w:szCs w:val="22"/>
        </w:rPr>
      </w:pPr>
      <w:r w:rsidRPr="00723A3B">
        <w:rPr>
          <w:rFonts w:ascii="Calibri" w:hAnsi="Calibri" w:cs="Calibri"/>
          <w:sz w:val="22"/>
          <w:szCs w:val="22"/>
        </w:rPr>
        <w:t xml:space="preserve">The settling-in process will be tailored to each child, recognizing that children settle at their own pace. This process </w:t>
      </w:r>
      <w:r w:rsidR="0009232D">
        <w:rPr>
          <w:rFonts w:ascii="Calibri" w:hAnsi="Calibri" w:cs="Calibri"/>
          <w:sz w:val="22"/>
          <w:szCs w:val="22"/>
        </w:rPr>
        <w:t xml:space="preserve">can </w:t>
      </w:r>
      <w:r w:rsidRPr="00723A3B">
        <w:rPr>
          <w:rFonts w:ascii="Calibri" w:hAnsi="Calibri" w:cs="Calibri"/>
          <w:sz w:val="22"/>
          <w:szCs w:val="22"/>
        </w:rPr>
        <w:t>include:</w:t>
      </w:r>
    </w:p>
    <w:p w14:paraId="3352991A" w14:textId="77777777" w:rsidR="0009232D" w:rsidRPr="00723A3B" w:rsidRDefault="0009232D" w:rsidP="0009232D">
      <w:pPr>
        <w:ind w:left="720"/>
        <w:rPr>
          <w:rFonts w:ascii="Calibri" w:hAnsi="Calibri" w:cs="Calibri"/>
          <w:sz w:val="22"/>
          <w:szCs w:val="22"/>
        </w:rPr>
      </w:pPr>
    </w:p>
    <w:p w14:paraId="66B89B2D" w14:textId="61767D73" w:rsidR="00723A3B" w:rsidRPr="00723A3B" w:rsidRDefault="00723A3B" w:rsidP="0009232D">
      <w:pPr>
        <w:numPr>
          <w:ilvl w:val="1"/>
          <w:numId w:val="14"/>
        </w:numPr>
        <w:rPr>
          <w:rFonts w:ascii="Calibri" w:hAnsi="Calibri" w:cs="Calibri"/>
          <w:sz w:val="22"/>
          <w:szCs w:val="22"/>
        </w:rPr>
      </w:pPr>
      <w:r w:rsidRPr="00723A3B">
        <w:rPr>
          <w:rFonts w:ascii="Calibri" w:hAnsi="Calibri" w:cs="Calibri"/>
          <w:b/>
          <w:bCs/>
          <w:sz w:val="22"/>
          <w:szCs w:val="22"/>
        </w:rPr>
        <w:t>Gradual Increase in Time</w:t>
      </w:r>
      <w:r w:rsidRPr="00723A3B">
        <w:rPr>
          <w:rFonts w:ascii="Calibri" w:hAnsi="Calibri" w:cs="Calibri"/>
          <w:sz w:val="22"/>
          <w:szCs w:val="22"/>
        </w:rPr>
        <w:t xml:space="preserve">: Over the following days or weeks, the length of time the child spends in the setting will gradually increase. </w:t>
      </w:r>
    </w:p>
    <w:p w14:paraId="5325E84F" w14:textId="77777777" w:rsidR="00723A3B" w:rsidRDefault="00723A3B" w:rsidP="0009232D">
      <w:pPr>
        <w:numPr>
          <w:ilvl w:val="1"/>
          <w:numId w:val="14"/>
        </w:numPr>
        <w:rPr>
          <w:rFonts w:ascii="Calibri" w:hAnsi="Calibri" w:cs="Calibri"/>
          <w:sz w:val="22"/>
          <w:szCs w:val="22"/>
        </w:rPr>
      </w:pPr>
      <w:r w:rsidRPr="00723A3B">
        <w:rPr>
          <w:rFonts w:ascii="Calibri" w:hAnsi="Calibri" w:cs="Calibri"/>
          <w:b/>
          <w:bCs/>
          <w:sz w:val="22"/>
          <w:szCs w:val="22"/>
        </w:rPr>
        <w:t>Full Sessions</w:t>
      </w:r>
      <w:r w:rsidRPr="00723A3B">
        <w:rPr>
          <w:rFonts w:ascii="Calibri" w:hAnsi="Calibri" w:cs="Calibri"/>
          <w:sz w:val="22"/>
          <w:szCs w:val="22"/>
        </w:rPr>
        <w:t>: Once the child has developed confidence in the new environment and a bond with their Key Person, they will begin attending full sessions.</w:t>
      </w:r>
    </w:p>
    <w:p w14:paraId="6B8ECFE5" w14:textId="77777777" w:rsidR="001E6214" w:rsidRPr="00723A3B" w:rsidRDefault="001E6214" w:rsidP="001E6214">
      <w:pPr>
        <w:ind w:left="1440"/>
        <w:rPr>
          <w:rFonts w:ascii="Calibri" w:hAnsi="Calibri" w:cs="Calibri"/>
          <w:sz w:val="22"/>
          <w:szCs w:val="22"/>
        </w:rPr>
      </w:pPr>
    </w:p>
    <w:p w14:paraId="130B7DFC" w14:textId="39A2DD3E" w:rsidR="001E6214" w:rsidRDefault="00723A3B" w:rsidP="001E6214">
      <w:pPr>
        <w:rPr>
          <w:rFonts w:ascii="Calibri" w:hAnsi="Calibri" w:cs="Calibri"/>
          <w:b/>
          <w:bCs/>
          <w:sz w:val="22"/>
          <w:szCs w:val="22"/>
        </w:rPr>
      </w:pPr>
      <w:r w:rsidRPr="00723A3B">
        <w:rPr>
          <w:rFonts w:ascii="Calibri" w:hAnsi="Calibri" w:cs="Calibri"/>
          <w:b/>
          <w:bCs/>
          <w:sz w:val="22"/>
          <w:szCs w:val="22"/>
        </w:rPr>
        <w:t>Flexible Approach:</w:t>
      </w:r>
    </w:p>
    <w:p w14:paraId="1E0A6900" w14:textId="77777777" w:rsidR="001E6214" w:rsidRPr="00723A3B" w:rsidRDefault="001E6214" w:rsidP="001E6214">
      <w:pPr>
        <w:rPr>
          <w:rFonts w:ascii="Calibri" w:hAnsi="Calibri" w:cs="Calibri"/>
          <w:b/>
          <w:bCs/>
          <w:sz w:val="22"/>
          <w:szCs w:val="22"/>
        </w:rPr>
      </w:pPr>
    </w:p>
    <w:p w14:paraId="7D35B5EB" w14:textId="144A6DC5" w:rsidR="00723A3B" w:rsidRPr="00723A3B" w:rsidRDefault="00723A3B" w:rsidP="001E6214">
      <w:pPr>
        <w:numPr>
          <w:ilvl w:val="0"/>
          <w:numId w:val="15"/>
        </w:numPr>
        <w:rPr>
          <w:rFonts w:ascii="Calibri" w:hAnsi="Calibri" w:cs="Calibri"/>
          <w:sz w:val="22"/>
          <w:szCs w:val="22"/>
        </w:rPr>
      </w:pPr>
      <w:r w:rsidRPr="00723A3B">
        <w:rPr>
          <w:rFonts w:ascii="Calibri" w:hAnsi="Calibri" w:cs="Calibri"/>
          <w:sz w:val="22"/>
          <w:szCs w:val="22"/>
        </w:rPr>
        <w:t>We recogni</w:t>
      </w:r>
      <w:r w:rsidR="001E6214">
        <w:rPr>
          <w:rFonts w:ascii="Calibri" w:hAnsi="Calibri" w:cs="Calibri"/>
          <w:sz w:val="22"/>
          <w:szCs w:val="22"/>
        </w:rPr>
        <w:t>se</w:t>
      </w:r>
      <w:r w:rsidRPr="00723A3B">
        <w:rPr>
          <w:rFonts w:ascii="Calibri" w:hAnsi="Calibri" w:cs="Calibri"/>
          <w:sz w:val="22"/>
          <w:szCs w:val="22"/>
        </w:rPr>
        <w:t xml:space="preserve"> each child is different, and the settling-in process may need to be adapted. Some children may require additional time to adjust, while others may settle more quickly. We remain flexible and responsive to the child’s needs throughout this period.</w:t>
      </w:r>
    </w:p>
    <w:p w14:paraId="1090F295" w14:textId="64F8ADF1" w:rsidR="00723A3B" w:rsidRPr="00723A3B" w:rsidRDefault="00723A3B" w:rsidP="001E6214">
      <w:pPr>
        <w:numPr>
          <w:ilvl w:val="0"/>
          <w:numId w:val="15"/>
        </w:numPr>
        <w:rPr>
          <w:rFonts w:ascii="Calibri" w:hAnsi="Calibri" w:cs="Calibri"/>
          <w:sz w:val="22"/>
          <w:szCs w:val="22"/>
        </w:rPr>
      </w:pPr>
      <w:r w:rsidRPr="00723A3B">
        <w:rPr>
          <w:rFonts w:ascii="Calibri" w:hAnsi="Calibri" w:cs="Calibri"/>
          <w:sz w:val="22"/>
          <w:szCs w:val="22"/>
        </w:rPr>
        <w:t>Parents are encouraged to communicate any</w:t>
      </w:r>
      <w:r w:rsidR="00F10C6E">
        <w:rPr>
          <w:rFonts w:ascii="Calibri" w:hAnsi="Calibri" w:cs="Calibri"/>
          <w:sz w:val="22"/>
          <w:szCs w:val="22"/>
        </w:rPr>
        <w:t xml:space="preserve"> concerns</w:t>
      </w:r>
      <w:r w:rsidRPr="00723A3B">
        <w:rPr>
          <w:rFonts w:ascii="Calibri" w:hAnsi="Calibri" w:cs="Calibri"/>
          <w:sz w:val="22"/>
          <w:szCs w:val="22"/>
        </w:rPr>
        <w:t>, ensuring an open and supportive dialogue.</w:t>
      </w:r>
    </w:p>
    <w:p w14:paraId="16CB4825" w14:textId="77777777" w:rsidR="00723A3B" w:rsidRPr="00723A3B" w:rsidRDefault="00723A3B" w:rsidP="00723A3B">
      <w:pPr>
        <w:spacing w:before="100" w:beforeAutospacing="1" w:after="100" w:afterAutospacing="1"/>
        <w:outlineLvl w:val="3"/>
        <w:rPr>
          <w:rFonts w:ascii="Calibri" w:hAnsi="Calibri" w:cs="Calibri"/>
          <w:b/>
          <w:bCs/>
          <w:sz w:val="22"/>
          <w:szCs w:val="22"/>
        </w:rPr>
      </w:pPr>
      <w:r w:rsidRPr="00723A3B">
        <w:rPr>
          <w:rFonts w:ascii="Calibri" w:hAnsi="Calibri" w:cs="Calibri"/>
          <w:b/>
          <w:bCs/>
          <w:sz w:val="22"/>
          <w:szCs w:val="22"/>
        </w:rPr>
        <w:t>Transition</w:t>
      </w:r>
    </w:p>
    <w:p w14:paraId="1115FDF9" w14:textId="77777777" w:rsidR="00723A3B" w:rsidRPr="00723A3B" w:rsidRDefault="00723A3B" w:rsidP="00723A3B">
      <w:pPr>
        <w:spacing w:before="100" w:beforeAutospacing="1" w:after="100" w:afterAutospacing="1"/>
        <w:rPr>
          <w:rFonts w:ascii="Calibri" w:hAnsi="Calibri" w:cs="Calibri"/>
          <w:sz w:val="22"/>
          <w:szCs w:val="22"/>
        </w:rPr>
      </w:pPr>
      <w:r w:rsidRPr="00723A3B">
        <w:rPr>
          <w:rFonts w:ascii="Calibri" w:hAnsi="Calibri" w:cs="Calibri"/>
          <w:b/>
          <w:bCs/>
          <w:sz w:val="22"/>
          <w:szCs w:val="22"/>
        </w:rPr>
        <w:t>Transition to Primary School:</w:t>
      </w:r>
    </w:p>
    <w:p w14:paraId="13BCFC39" w14:textId="77777777" w:rsidR="00723A3B" w:rsidRDefault="00723A3B" w:rsidP="00F10C6E">
      <w:pPr>
        <w:numPr>
          <w:ilvl w:val="0"/>
          <w:numId w:val="18"/>
        </w:numPr>
        <w:rPr>
          <w:rFonts w:ascii="Calibri" w:hAnsi="Calibri" w:cs="Calibri"/>
          <w:sz w:val="22"/>
          <w:szCs w:val="22"/>
        </w:rPr>
      </w:pPr>
      <w:r w:rsidRPr="00723A3B">
        <w:rPr>
          <w:rFonts w:ascii="Calibri" w:hAnsi="Calibri" w:cs="Calibri"/>
          <w:sz w:val="22"/>
          <w:szCs w:val="22"/>
        </w:rPr>
        <w:t>The transition from preschool to primary school is a significant milestone. To support this, we will:</w:t>
      </w:r>
    </w:p>
    <w:p w14:paraId="2E03461F" w14:textId="77777777" w:rsidR="00F10C6E" w:rsidRPr="00723A3B" w:rsidRDefault="00F10C6E" w:rsidP="00F10C6E">
      <w:pPr>
        <w:ind w:left="720"/>
        <w:rPr>
          <w:rFonts w:ascii="Calibri" w:hAnsi="Calibri" w:cs="Calibri"/>
          <w:sz w:val="22"/>
          <w:szCs w:val="22"/>
        </w:rPr>
      </w:pPr>
    </w:p>
    <w:p w14:paraId="5424C41D" w14:textId="77777777" w:rsidR="00723A3B" w:rsidRPr="00723A3B" w:rsidRDefault="00723A3B" w:rsidP="00F10C6E">
      <w:pPr>
        <w:numPr>
          <w:ilvl w:val="1"/>
          <w:numId w:val="18"/>
        </w:numPr>
        <w:rPr>
          <w:rFonts w:ascii="Calibri" w:hAnsi="Calibri" w:cs="Calibri"/>
          <w:sz w:val="22"/>
          <w:szCs w:val="22"/>
        </w:rPr>
      </w:pPr>
      <w:r w:rsidRPr="00723A3B">
        <w:rPr>
          <w:rFonts w:ascii="Calibri" w:hAnsi="Calibri" w:cs="Calibri"/>
          <w:b/>
          <w:bCs/>
          <w:sz w:val="22"/>
          <w:szCs w:val="22"/>
        </w:rPr>
        <w:t>School Visits</w:t>
      </w:r>
      <w:r w:rsidRPr="00723A3B">
        <w:rPr>
          <w:rFonts w:ascii="Calibri" w:hAnsi="Calibri" w:cs="Calibri"/>
          <w:sz w:val="22"/>
          <w:szCs w:val="22"/>
        </w:rPr>
        <w:t>: Arrange visits to local primary schools (where possible) or work with teachers from the receiving school to visit the preschool.</w:t>
      </w:r>
    </w:p>
    <w:p w14:paraId="21846939" w14:textId="77777777" w:rsidR="00723A3B" w:rsidRPr="00723A3B" w:rsidRDefault="00723A3B" w:rsidP="00F10C6E">
      <w:pPr>
        <w:numPr>
          <w:ilvl w:val="1"/>
          <w:numId w:val="18"/>
        </w:numPr>
        <w:rPr>
          <w:rFonts w:ascii="Calibri" w:hAnsi="Calibri" w:cs="Calibri"/>
          <w:sz w:val="22"/>
          <w:szCs w:val="22"/>
        </w:rPr>
      </w:pPr>
      <w:r w:rsidRPr="00723A3B">
        <w:rPr>
          <w:rFonts w:ascii="Calibri" w:hAnsi="Calibri" w:cs="Calibri"/>
          <w:b/>
          <w:bCs/>
          <w:sz w:val="22"/>
          <w:szCs w:val="22"/>
        </w:rPr>
        <w:t>School-Readiness Activities</w:t>
      </w:r>
      <w:r w:rsidRPr="00723A3B">
        <w:rPr>
          <w:rFonts w:ascii="Calibri" w:hAnsi="Calibri" w:cs="Calibri"/>
          <w:sz w:val="22"/>
          <w:szCs w:val="22"/>
        </w:rPr>
        <w:t>: Introduce activities and discussions that help prepare children for the new experience, such as talking about school routines, new friends, and teachers.</w:t>
      </w:r>
    </w:p>
    <w:p w14:paraId="6FC57DA1" w14:textId="77777777" w:rsidR="00723A3B" w:rsidRPr="00723A3B" w:rsidRDefault="00723A3B" w:rsidP="00F10C6E">
      <w:pPr>
        <w:numPr>
          <w:ilvl w:val="1"/>
          <w:numId w:val="18"/>
        </w:numPr>
        <w:rPr>
          <w:rFonts w:ascii="Calibri" w:hAnsi="Calibri" w:cs="Calibri"/>
          <w:sz w:val="22"/>
          <w:szCs w:val="22"/>
        </w:rPr>
      </w:pPr>
      <w:r w:rsidRPr="00723A3B">
        <w:rPr>
          <w:rFonts w:ascii="Calibri" w:hAnsi="Calibri" w:cs="Calibri"/>
          <w:b/>
          <w:bCs/>
          <w:sz w:val="22"/>
          <w:szCs w:val="22"/>
        </w:rPr>
        <w:t>Sharing Information</w:t>
      </w:r>
      <w:r w:rsidRPr="00723A3B">
        <w:rPr>
          <w:rFonts w:ascii="Calibri" w:hAnsi="Calibri" w:cs="Calibri"/>
          <w:sz w:val="22"/>
          <w:szCs w:val="22"/>
        </w:rPr>
        <w:t>: With parental consent, we will share relevant information about the child’s development, learning progress, and individual needs with the primary school to ensure a smooth transition.</w:t>
      </w:r>
    </w:p>
    <w:p w14:paraId="4C322341" w14:textId="77777777" w:rsidR="00723A3B" w:rsidRPr="00723A3B" w:rsidRDefault="00723A3B" w:rsidP="00723A3B">
      <w:pPr>
        <w:spacing w:before="100" w:beforeAutospacing="1" w:after="100" w:afterAutospacing="1"/>
        <w:outlineLvl w:val="3"/>
        <w:rPr>
          <w:rFonts w:ascii="Calibri" w:hAnsi="Calibri" w:cs="Calibri"/>
          <w:b/>
          <w:bCs/>
          <w:sz w:val="22"/>
          <w:szCs w:val="22"/>
        </w:rPr>
      </w:pPr>
      <w:r w:rsidRPr="00723A3B">
        <w:rPr>
          <w:rFonts w:ascii="Calibri" w:hAnsi="Calibri" w:cs="Calibri"/>
          <w:b/>
          <w:bCs/>
          <w:sz w:val="22"/>
          <w:szCs w:val="22"/>
        </w:rPr>
        <w:t>Support for Children with Additional Needs</w:t>
      </w:r>
    </w:p>
    <w:p w14:paraId="3A7F5AF7" w14:textId="77777777" w:rsidR="00723A3B" w:rsidRPr="00723A3B" w:rsidRDefault="00723A3B" w:rsidP="00723A3B">
      <w:pPr>
        <w:numPr>
          <w:ilvl w:val="0"/>
          <w:numId w:val="19"/>
        </w:numPr>
        <w:spacing w:before="100" w:beforeAutospacing="1" w:after="100" w:afterAutospacing="1"/>
        <w:rPr>
          <w:rFonts w:ascii="Calibri" w:hAnsi="Calibri" w:cs="Calibri"/>
          <w:sz w:val="22"/>
          <w:szCs w:val="22"/>
        </w:rPr>
      </w:pPr>
      <w:r w:rsidRPr="00723A3B">
        <w:rPr>
          <w:rFonts w:ascii="Calibri" w:hAnsi="Calibri" w:cs="Calibri"/>
          <w:sz w:val="22"/>
          <w:szCs w:val="22"/>
        </w:rPr>
        <w:t>For children with special educational needs or disabilities, additional support will be provided during transitions, including tailored transition plans, collaboration with external professionals, and extra visits to the new setting, if needed.</w:t>
      </w:r>
    </w:p>
    <w:p w14:paraId="5EBBD5E2" w14:textId="703E17AF" w:rsidR="00152F4C" w:rsidRPr="005F1476" w:rsidRDefault="00723A3B" w:rsidP="005F1476">
      <w:pPr>
        <w:numPr>
          <w:ilvl w:val="0"/>
          <w:numId w:val="19"/>
        </w:numPr>
        <w:spacing w:before="100" w:beforeAutospacing="1" w:after="100" w:afterAutospacing="1"/>
        <w:rPr>
          <w:rFonts w:ascii="Calibri" w:hAnsi="Calibri" w:cs="Calibri"/>
          <w:sz w:val="22"/>
          <w:szCs w:val="22"/>
        </w:rPr>
      </w:pPr>
      <w:r w:rsidRPr="00723A3B">
        <w:rPr>
          <w:rFonts w:ascii="Calibri" w:hAnsi="Calibri" w:cs="Calibri"/>
          <w:sz w:val="22"/>
          <w:szCs w:val="22"/>
        </w:rPr>
        <w:t xml:space="preserve">A </w:t>
      </w:r>
      <w:r w:rsidRPr="00723A3B">
        <w:rPr>
          <w:rFonts w:ascii="Calibri" w:hAnsi="Calibri" w:cs="Calibri"/>
          <w:b/>
          <w:bCs/>
          <w:sz w:val="22"/>
          <w:szCs w:val="22"/>
        </w:rPr>
        <w:t>Transition Meeting</w:t>
      </w:r>
      <w:r w:rsidRPr="00723A3B">
        <w:rPr>
          <w:rFonts w:ascii="Calibri" w:hAnsi="Calibri" w:cs="Calibri"/>
          <w:sz w:val="22"/>
          <w:szCs w:val="22"/>
        </w:rPr>
        <w:t xml:space="preserve"> with parents, staff, and any involved professionals will be arranged to ensure all parties are fully informed and prepared to support the child through the change.</w:t>
      </w:r>
    </w:p>
    <w:p w14:paraId="7864B6A8" w14:textId="1CF67202" w:rsidR="001349A3" w:rsidRPr="00BB7278" w:rsidRDefault="009155F2" w:rsidP="001349A3">
      <w:pPr>
        <w:autoSpaceDE w:val="0"/>
        <w:autoSpaceDN w:val="0"/>
        <w:adjustRightInd w:val="0"/>
        <w:rPr>
          <w:rFonts w:asciiTheme="minorHAnsi" w:hAnsiTheme="minorHAnsi" w:cstheme="minorHAnsi"/>
          <w:b/>
          <w:color w:val="231F20"/>
          <w:sz w:val="22"/>
          <w:szCs w:val="22"/>
        </w:rPr>
      </w:pPr>
      <w:r w:rsidRPr="00BB7278">
        <w:rPr>
          <w:rFonts w:asciiTheme="minorHAnsi" w:hAnsiTheme="minorHAnsi" w:cstheme="minorHAnsi"/>
          <w:b/>
          <w:sz w:val="22"/>
          <w:szCs w:val="22"/>
        </w:rPr>
        <w:t>This policy was adopted at a meeting of the pre-school held on 21</w:t>
      </w:r>
      <w:r w:rsidRPr="00BB7278">
        <w:rPr>
          <w:rFonts w:asciiTheme="minorHAnsi" w:hAnsiTheme="minorHAnsi" w:cstheme="minorHAnsi"/>
          <w:b/>
          <w:sz w:val="22"/>
          <w:szCs w:val="22"/>
          <w:vertAlign w:val="superscript"/>
        </w:rPr>
        <w:t>st</w:t>
      </w:r>
      <w:r w:rsidRPr="00BB7278">
        <w:rPr>
          <w:rFonts w:asciiTheme="minorHAnsi" w:hAnsiTheme="minorHAnsi" w:cstheme="minorHAnsi"/>
          <w:b/>
          <w:sz w:val="22"/>
          <w:szCs w:val="22"/>
        </w:rPr>
        <w:t xml:space="preserve"> April 2010</w:t>
      </w:r>
      <w:r w:rsidR="002B7DA1" w:rsidRPr="00BB7278">
        <w:rPr>
          <w:rFonts w:asciiTheme="minorHAnsi" w:hAnsiTheme="minorHAnsi" w:cstheme="minorHAnsi"/>
          <w:b/>
          <w:sz w:val="22"/>
          <w:szCs w:val="22"/>
        </w:rPr>
        <w:t xml:space="preserve"> </w:t>
      </w:r>
      <w:r w:rsidR="001349A3" w:rsidRPr="00BB7278">
        <w:rPr>
          <w:rFonts w:asciiTheme="minorHAnsi" w:hAnsiTheme="minorHAnsi" w:cstheme="minorHAnsi"/>
          <w:b/>
          <w:color w:val="231F20"/>
          <w:sz w:val="22"/>
          <w:szCs w:val="22"/>
        </w:rPr>
        <w:t xml:space="preserve">and </w:t>
      </w:r>
      <w:r w:rsidR="00CD470C">
        <w:rPr>
          <w:rFonts w:asciiTheme="minorHAnsi" w:hAnsiTheme="minorHAnsi" w:cstheme="minorHAnsi"/>
          <w:b/>
          <w:color w:val="231F20"/>
          <w:sz w:val="22"/>
          <w:szCs w:val="22"/>
        </w:rPr>
        <w:t>was last reviewed in S</w:t>
      </w:r>
      <w:r w:rsidR="00361BF3" w:rsidRPr="00BB7278">
        <w:rPr>
          <w:rFonts w:asciiTheme="minorHAnsi" w:hAnsiTheme="minorHAnsi" w:cstheme="minorHAnsi"/>
          <w:b/>
          <w:color w:val="231F20"/>
          <w:sz w:val="22"/>
          <w:szCs w:val="22"/>
        </w:rPr>
        <w:t>eptember 202</w:t>
      </w:r>
      <w:r w:rsidR="00CD470C">
        <w:rPr>
          <w:rFonts w:asciiTheme="minorHAnsi" w:hAnsiTheme="minorHAnsi" w:cstheme="minorHAnsi"/>
          <w:b/>
          <w:color w:val="231F20"/>
          <w:sz w:val="22"/>
          <w:szCs w:val="22"/>
        </w:rPr>
        <w:t>5</w:t>
      </w:r>
      <w:r w:rsidR="008E1C84">
        <w:rPr>
          <w:rFonts w:asciiTheme="minorHAnsi" w:hAnsiTheme="minorHAnsi" w:cstheme="minorHAnsi"/>
          <w:b/>
          <w:color w:val="231F20"/>
          <w:sz w:val="22"/>
          <w:szCs w:val="22"/>
        </w:rPr>
        <w:t>.</w:t>
      </w:r>
    </w:p>
    <w:p w14:paraId="7864B6A9" w14:textId="77777777" w:rsidR="00993BBD" w:rsidRPr="00BB7278" w:rsidRDefault="00993BBD" w:rsidP="00993BBD">
      <w:pPr>
        <w:rPr>
          <w:rFonts w:asciiTheme="minorHAnsi" w:hAnsiTheme="minorHAnsi" w:cstheme="minorHAnsi"/>
          <w:sz w:val="22"/>
          <w:szCs w:val="22"/>
        </w:rPr>
      </w:pPr>
    </w:p>
    <w:p w14:paraId="7864B6AA" w14:textId="77777777" w:rsidR="00993BBD" w:rsidRPr="00BB7278" w:rsidRDefault="00993BBD" w:rsidP="00993BBD">
      <w:pPr>
        <w:rPr>
          <w:rFonts w:asciiTheme="minorHAnsi" w:hAnsiTheme="minorHAnsi" w:cstheme="minorHAnsi"/>
          <w:sz w:val="22"/>
          <w:szCs w:val="22"/>
        </w:rPr>
      </w:pPr>
      <w:r w:rsidRPr="00BB7278">
        <w:rPr>
          <w:rFonts w:asciiTheme="minorHAnsi" w:hAnsiTheme="minorHAnsi" w:cstheme="minorHAnsi"/>
          <w:sz w:val="22"/>
          <w:szCs w:val="22"/>
        </w:rPr>
        <w:t>Signed on behalf of Potton Pre-school_______________________________________________________</w:t>
      </w:r>
    </w:p>
    <w:p w14:paraId="7864B6AB" w14:textId="77777777" w:rsidR="00993BBD" w:rsidRPr="00BB7278" w:rsidRDefault="00993BBD" w:rsidP="00993BBD">
      <w:pPr>
        <w:rPr>
          <w:rFonts w:asciiTheme="minorHAnsi" w:hAnsiTheme="minorHAnsi" w:cstheme="minorHAnsi"/>
          <w:sz w:val="22"/>
          <w:szCs w:val="22"/>
        </w:rPr>
      </w:pPr>
    </w:p>
    <w:p w14:paraId="7864B6AC" w14:textId="77777777" w:rsidR="00993BBD" w:rsidRPr="00BB7278" w:rsidRDefault="00993BBD" w:rsidP="00993BBD">
      <w:pPr>
        <w:rPr>
          <w:rFonts w:asciiTheme="minorHAnsi" w:hAnsiTheme="minorHAnsi" w:cstheme="minorHAnsi"/>
          <w:sz w:val="22"/>
          <w:szCs w:val="22"/>
        </w:rPr>
      </w:pPr>
      <w:r w:rsidRPr="00BB7278">
        <w:rPr>
          <w:rFonts w:asciiTheme="minorHAnsi" w:hAnsiTheme="minorHAnsi" w:cstheme="minorHAnsi"/>
          <w:sz w:val="22"/>
          <w:szCs w:val="22"/>
        </w:rPr>
        <w:t>Date Signed__________________________________________________________________________</w:t>
      </w:r>
    </w:p>
    <w:p w14:paraId="7864B6AD" w14:textId="77777777" w:rsidR="00993BBD" w:rsidRPr="00BB7278" w:rsidRDefault="00993BBD" w:rsidP="00993BBD">
      <w:pPr>
        <w:rPr>
          <w:rFonts w:asciiTheme="minorHAnsi" w:hAnsiTheme="minorHAnsi" w:cstheme="minorHAnsi"/>
          <w:sz w:val="22"/>
          <w:szCs w:val="22"/>
        </w:rPr>
      </w:pPr>
    </w:p>
    <w:p w14:paraId="7864B6AF" w14:textId="704FC576" w:rsidR="00685391" w:rsidRPr="00BB7278" w:rsidRDefault="00993BBD" w:rsidP="00161937">
      <w:pPr>
        <w:rPr>
          <w:rFonts w:asciiTheme="minorHAnsi" w:hAnsiTheme="minorHAnsi" w:cstheme="minorHAnsi"/>
          <w:sz w:val="22"/>
          <w:szCs w:val="22"/>
        </w:rPr>
      </w:pPr>
      <w:r w:rsidRPr="00BB7278">
        <w:rPr>
          <w:rFonts w:asciiTheme="minorHAnsi" w:hAnsiTheme="minorHAnsi" w:cstheme="minorHAnsi"/>
          <w:sz w:val="22"/>
          <w:szCs w:val="22"/>
        </w:rPr>
        <w:t>Date to be reviewed____________________________________________________________________</w:t>
      </w:r>
    </w:p>
    <w:sectPr w:rsidR="00685391" w:rsidRPr="00BB7278" w:rsidSect="00F724F1">
      <w:type w:val="continuous"/>
      <w:pgSz w:w="12240" w:h="15840"/>
      <w:pgMar w:top="720" w:right="720" w:bottom="720" w:left="72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E1562"/>
    <w:multiLevelType w:val="hybridMultilevel"/>
    <w:tmpl w:val="1E563D48"/>
    <w:lvl w:ilvl="0" w:tplc="0B5ADE1A">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585C1B"/>
    <w:multiLevelType w:val="multilevel"/>
    <w:tmpl w:val="91725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A0490"/>
    <w:multiLevelType w:val="multilevel"/>
    <w:tmpl w:val="4DA89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6610A9"/>
    <w:multiLevelType w:val="multilevel"/>
    <w:tmpl w:val="9754E1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C2E54"/>
    <w:multiLevelType w:val="hybridMultilevel"/>
    <w:tmpl w:val="18B8CAC6"/>
    <w:lvl w:ilvl="0" w:tplc="22C0684C">
      <w:start w:val="1"/>
      <w:numFmt w:val="bullet"/>
      <w:lvlText w:val=""/>
      <w:lvlJc w:val="left"/>
      <w:pPr>
        <w:tabs>
          <w:tab w:val="num" w:pos="720"/>
        </w:tabs>
        <w:ind w:left="397" w:hanging="3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105EBE"/>
    <w:multiLevelType w:val="multilevel"/>
    <w:tmpl w:val="C69A80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513FA8"/>
    <w:multiLevelType w:val="multilevel"/>
    <w:tmpl w:val="C068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883A62"/>
    <w:multiLevelType w:val="hybridMultilevel"/>
    <w:tmpl w:val="03669D84"/>
    <w:lvl w:ilvl="0" w:tplc="0B5ADE1A">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FA11A2"/>
    <w:multiLevelType w:val="hybridMultilevel"/>
    <w:tmpl w:val="3B384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9777DB"/>
    <w:multiLevelType w:val="hybridMultilevel"/>
    <w:tmpl w:val="9D60D22E"/>
    <w:lvl w:ilvl="0" w:tplc="FE604DC8">
      <w:start w:val="1"/>
      <w:numFmt w:val="bullet"/>
      <w:lvlText w:val=""/>
      <w:lvlJc w:val="left"/>
      <w:pPr>
        <w:tabs>
          <w:tab w:val="num" w:pos="720"/>
        </w:tabs>
        <w:ind w:left="397" w:hanging="37"/>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C4339DA"/>
    <w:multiLevelType w:val="multilevel"/>
    <w:tmpl w:val="4C98C8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951E36"/>
    <w:multiLevelType w:val="hybridMultilevel"/>
    <w:tmpl w:val="5D866ECC"/>
    <w:lvl w:ilvl="0" w:tplc="0B5ADE1A">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C035C"/>
    <w:multiLevelType w:val="multilevel"/>
    <w:tmpl w:val="17D4A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FAB2983"/>
    <w:multiLevelType w:val="hybridMultilevel"/>
    <w:tmpl w:val="69066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D361FC"/>
    <w:multiLevelType w:val="multilevel"/>
    <w:tmpl w:val="B964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1733607"/>
    <w:multiLevelType w:val="multilevel"/>
    <w:tmpl w:val="EC120B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3A200B1"/>
    <w:multiLevelType w:val="hybridMultilevel"/>
    <w:tmpl w:val="42EA9DCA"/>
    <w:lvl w:ilvl="0" w:tplc="0B5ADE1A">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4AC547E"/>
    <w:multiLevelType w:val="hybridMultilevel"/>
    <w:tmpl w:val="45B0C920"/>
    <w:lvl w:ilvl="0" w:tplc="0B5ADE1A">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EF1DE1"/>
    <w:multiLevelType w:val="hybridMultilevel"/>
    <w:tmpl w:val="CAD26B00"/>
    <w:lvl w:ilvl="0" w:tplc="0B5ADE1A">
      <w:numFmt w:val="bullet"/>
      <w:lvlText w:val="•"/>
      <w:lvlJc w:val="left"/>
      <w:pPr>
        <w:ind w:left="720" w:hanging="360"/>
      </w:pPr>
      <w:rPr>
        <w:rFonts w:ascii="Calibri" w:eastAsia="Times New Roman"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125D11"/>
    <w:multiLevelType w:val="multilevel"/>
    <w:tmpl w:val="1B306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039437">
    <w:abstractNumId w:val="4"/>
  </w:num>
  <w:num w:numId="2" w16cid:durableId="414976419">
    <w:abstractNumId w:val="9"/>
  </w:num>
  <w:num w:numId="3" w16cid:durableId="1315529306">
    <w:abstractNumId w:val="13"/>
  </w:num>
  <w:num w:numId="4" w16cid:durableId="1222786764">
    <w:abstractNumId w:val="16"/>
  </w:num>
  <w:num w:numId="5" w16cid:durableId="1840656169">
    <w:abstractNumId w:val="17"/>
  </w:num>
  <w:num w:numId="6" w16cid:durableId="2028288170">
    <w:abstractNumId w:val="11"/>
  </w:num>
  <w:num w:numId="7" w16cid:durableId="17513736">
    <w:abstractNumId w:val="0"/>
  </w:num>
  <w:num w:numId="8" w16cid:durableId="1442727900">
    <w:abstractNumId w:val="18"/>
  </w:num>
  <w:num w:numId="9" w16cid:durableId="2139907462">
    <w:abstractNumId w:val="7"/>
  </w:num>
  <w:num w:numId="10" w16cid:durableId="1477450146">
    <w:abstractNumId w:val="12"/>
  </w:num>
  <w:num w:numId="11" w16cid:durableId="2145081370">
    <w:abstractNumId w:val="1"/>
  </w:num>
  <w:num w:numId="12" w16cid:durableId="1761557874">
    <w:abstractNumId w:val="10"/>
  </w:num>
  <w:num w:numId="13" w16cid:durableId="99615654">
    <w:abstractNumId w:val="3"/>
  </w:num>
  <w:num w:numId="14" w16cid:durableId="832111579">
    <w:abstractNumId w:val="5"/>
  </w:num>
  <w:num w:numId="15" w16cid:durableId="1577858516">
    <w:abstractNumId w:val="6"/>
  </w:num>
  <w:num w:numId="16" w16cid:durableId="139201366">
    <w:abstractNumId w:val="14"/>
  </w:num>
  <w:num w:numId="17" w16cid:durableId="751201402">
    <w:abstractNumId w:val="2"/>
  </w:num>
  <w:num w:numId="18" w16cid:durableId="287131695">
    <w:abstractNumId w:val="15"/>
  </w:num>
  <w:num w:numId="19" w16cid:durableId="2145612930">
    <w:abstractNumId w:val="19"/>
  </w:num>
  <w:num w:numId="20" w16cid:durableId="6724140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2"/>
    <w:compatSetting w:name="useWord2013TrackBottomHyphenation" w:uri="http://schemas.microsoft.com/office/word" w:val="1"/>
  </w:compat>
  <w:rsids>
    <w:rsidRoot w:val="00C90164"/>
    <w:rsid w:val="00054C10"/>
    <w:rsid w:val="0009232D"/>
    <w:rsid w:val="000F1AEC"/>
    <w:rsid w:val="000F21B2"/>
    <w:rsid w:val="000F2E70"/>
    <w:rsid w:val="001349A3"/>
    <w:rsid w:val="00152F4C"/>
    <w:rsid w:val="00155963"/>
    <w:rsid w:val="00161937"/>
    <w:rsid w:val="00190432"/>
    <w:rsid w:val="001B6A6B"/>
    <w:rsid w:val="001D2E2F"/>
    <w:rsid w:val="001E6214"/>
    <w:rsid w:val="001F0117"/>
    <w:rsid w:val="001F5129"/>
    <w:rsid w:val="00210429"/>
    <w:rsid w:val="00243B00"/>
    <w:rsid w:val="0024642F"/>
    <w:rsid w:val="00260AEB"/>
    <w:rsid w:val="002902E8"/>
    <w:rsid w:val="002B7DA1"/>
    <w:rsid w:val="002C712F"/>
    <w:rsid w:val="002D7E70"/>
    <w:rsid w:val="00355FF1"/>
    <w:rsid w:val="00361BF3"/>
    <w:rsid w:val="003911EF"/>
    <w:rsid w:val="003B32AB"/>
    <w:rsid w:val="004229D8"/>
    <w:rsid w:val="00427126"/>
    <w:rsid w:val="0045554A"/>
    <w:rsid w:val="00467D60"/>
    <w:rsid w:val="00493DCC"/>
    <w:rsid w:val="004F34A3"/>
    <w:rsid w:val="00560321"/>
    <w:rsid w:val="00570238"/>
    <w:rsid w:val="005E4479"/>
    <w:rsid w:val="005F1476"/>
    <w:rsid w:val="005F3DC4"/>
    <w:rsid w:val="00615D56"/>
    <w:rsid w:val="00631439"/>
    <w:rsid w:val="00681C64"/>
    <w:rsid w:val="00682680"/>
    <w:rsid w:val="00685391"/>
    <w:rsid w:val="00723A3B"/>
    <w:rsid w:val="00750C8B"/>
    <w:rsid w:val="007E7B02"/>
    <w:rsid w:val="0080317F"/>
    <w:rsid w:val="00816EBD"/>
    <w:rsid w:val="00836A15"/>
    <w:rsid w:val="008759AC"/>
    <w:rsid w:val="00882BDF"/>
    <w:rsid w:val="008E1C84"/>
    <w:rsid w:val="009155F2"/>
    <w:rsid w:val="00926258"/>
    <w:rsid w:val="009446C1"/>
    <w:rsid w:val="00950297"/>
    <w:rsid w:val="00956B6C"/>
    <w:rsid w:val="0095729D"/>
    <w:rsid w:val="00993BBD"/>
    <w:rsid w:val="0099441D"/>
    <w:rsid w:val="009A6B2F"/>
    <w:rsid w:val="009C27CC"/>
    <w:rsid w:val="009C4B04"/>
    <w:rsid w:val="00A22BE6"/>
    <w:rsid w:val="00A9658D"/>
    <w:rsid w:val="00AC6A84"/>
    <w:rsid w:val="00AD0D9C"/>
    <w:rsid w:val="00AD1B89"/>
    <w:rsid w:val="00BB7278"/>
    <w:rsid w:val="00BF34D4"/>
    <w:rsid w:val="00BF53CB"/>
    <w:rsid w:val="00C1357A"/>
    <w:rsid w:val="00C57FEF"/>
    <w:rsid w:val="00C81246"/>
    <w:rsid w:val="00C90164"/>
    <w:rsid w:val="00C91E28"/>
    <w:rsid w:val="00CA465B"/>
    <w:rsid w:val="00CC372F"/>
    <w:rsid w:val="00CD470C"/>
    <w:rsid w:val="00CF1C50"/>
    <w:rsid w:val="00CF577E"/>
    <w:rsid w:val="00D06752"/>
    <w:rsid w:val="00D93104"/>
    <w:rsid w:val="00DC443B"/>
    <w:rsid w:val="00DD788F"/>
    <w:rsid w:val="00E31C18"/>
    <w:rsid w:val="00E537C5"/>
    <w:rsid w:val="00E7131F"/>
    <w:rsid w:val="00E726E1"/>
    <w:rsid w:val="00E851F0"/>
    <w:rsid w:val="00E86B7F"/>
    <w:rsid w:val="00EB1EF9"/>
    <w:rsid w:val="00EB5B59"/>
    <w:rsid w:val="00F10C6E"/>
    <w:rsid w:val="00F356B0"/>
    <w:rsid w:val="00F37FC6"/>
    <w:rsid w:val="00F439DC"/>
    <w:rsid w:val="00F724F1"/>
    <w:rsid w:val="00F76118"/>
    <w:rsid w:val="00F85E93"/>
    <w:rsid w:val="00F956C7"/>
    <w:rsid w:val="00FC4340"/>
    <w:rsid w:val="00FE35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64B65C"/>
  <w15:docId w15:val="{5E319169-885B-4C96-B2EA-62BA1AF79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7E7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2902E8"/>
    <w:pPr>
      <w:overflowPunct w:val="0"/>
      <w:autoSpaceDE w:val="0"/>
      <w:autoSpaceDN w:val="0"/>
      <w:adjustRightInd w:val="0"/>
      <w:spacing w:after="120"/>
    </w:pPr>
    <w:rPr>
      <w:sz w:val="26"/>
      <w:szCs w:val="20"/>
    </w:rPr>
  </w:style>
  <w:style w:type="paragraph" w:styleId="Header">
    <w:name w:val="header"/>
    <w:basedOn w:val="Normal"/>
    <w:link w:val="HeaderChar"/>
    <w:rsid w:val="009155F2"/>
    <w:pPr>
      <w:tabs>
        <w:tab w:val="center" w:pos="4153"/>
        <w:tab w:val="right" w:pos="8306"/>
      </w:tabs>
      <w:overflowPunct w:val="0"/>
      <w:autoSpaceDE w:val="0"/>
      <w:autoSpaceDN w:val="0"/>
      <w:adjustRightInd w:val="0"/>
      <w:textAlignment w:val="baseline"/>
    </w:pPr>
    <w:rPr>
      <w:rFonts w:ascii="Book Antiqua" w:hAnsi="Book Antiqua"/>
      <w:color w:val="000000"/>
      <w:szCs w:val="20"/>
    </w:rPr>
  </w:style>
  <w:style w:type="character" w:customStyle="1" w:styleId="HeaderChar">
    <w:name w:val="Header Char"/>
    <w:basedOn w:val="DefaultParagraphFont"/>
    <w:link w:val="Header"/>
    <w:rsid w:val="009155F2"/>
    <w:rPr>
      <w:rFonts w:ascii="Book Antiqua" w:hAnsi="Book Antiqua"/>
      <w:color w:val="000000"/>
      <w:sz w:val="24"/>
    </w:rPr>
  </w:style>
  <w:style w:type="character" w:styleId="Hyperlink">
    <w:name w:val="Hyperlink"/>
    <w:basedOn w:val="DefaultParagraphFont"/>
    <w:rsid w:val="00F356B0"/>
    <w:rPr>
      <w:color w:val="0000FF"/>
      <w:u w:val="single"/>
    </w:rPr>
  </w:style>
  <w:style w:type="paragraph" w:styleId="ListParagraph">
    <w:name w:val="List Paragraph"/>
    <w:basedOn w:val="Normal"/>
    <w:uiPriority w:val="34"/>
    <w:qFormat/>
    <w:rsid w:val="00DC44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4188135">
      <w:bodyDiv w:val="1"/>
      <w:marLeft w:val="0"/>
      <w:marRight w:val="0"/>
      <w:marTop w:val="0"/>
      <w:marBottom w:val="0"/>
      <w:divBdr>
        <w:top w:val="none" w:sz="0" w:space="0" w:color="auto"/>
        <w:left w:val="none" w:sz="0" w:space="0" w:color="auto"/>
        <w:bottom w:val="none" w:sz="0" w:space="0" w:color="auto"/>
        <w:right w:val="none" w:sz="0" w:space="0" w:color="auto"/>
      </w:divBdr>
    </w:div>
    <w:div w:id="543373767">
      <w:bodyDiv w:val="1"/>
      <w:marLeft w:val="0"/>
      <w:marRight w:val="0"/>
      <w:marTop w:val="0"/>
      <w:marBottom w:val="0"/>
      <w:divBdr>
        <w:top w:val="none" w:sz="0" w:space="0" w:color="auto"/>
        <w:left w:val="none" w:sz="0" w:space="0" w:color="auto"/>
        <w:bottom w:val="none" w:sz="0" w:space="0" w:color="auto"/>
        <w:right w:val="none" w:sz="0" w:space="0" w:color="auto"/>
      </w:divBdr>
    </w:div>
    <w:div w:id="2127891323">
      <w:bodyDiv w:val="1"/>
      <w:marLeft w:val="0"/>
      <w:marRight w:val="0"/>
      <w:marTop w:val="0"/>
      <w:marBottom w:val="0"/>
      <w:divBdr>
        <w:top w:val="none" w:sz="0" w:space="0" w:color="auto"/>
        <w:left w:val="none" w:sz="0" w:space="0" w:color="auto"/>
        <w:bottom w:val="none" w:sz="0" w:space="0" w:color="auto"/>
        <w:right w:val="none" w:sz="0" w:space="0" w:color="auto"/>
      </w:divBdr>
    </w:div>
    <w:div w:id="213177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ottonpreschool.co.uk" TargetMode="Externa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786</Words>
  <Characters>4577</Characters>
  <Application>Microsoft Office Word</Application>
  <DocSecurity>0</DocSecurity>
  <Lines>88</Lines>
  <Paragraphs>56</Paragraphs>
  <ScaleCrop>false</ScaleCrop>
  <HeadingPairs>
    <vt:vector size="2" baseType="variant">
      <vt:variant>
        <vt:lpstr>Title</vt:lpstr>
      </vt:variant>
      <vt:variant>
        <vt:i4>1</vt:i4>
      </vt:variant>
    </vt:vector>
  </HeadingPairs>
  <TitlesOfParts>
    <vt:vector size="1" baseType="lpstr">
      <vt:lpstr>Sun Protection Policy</vt:lpstr>
    </vt:vector>
  </TitlesOfParts>
  <Company>Bedfordshire County Council</Company>
  <LinksUpToDate>false</LinksUpToDate>
  <CharactersWithSpaces>5307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Sun Protection Policy</dc:title>
  <dc:creator>KnoxH</dc:creator>
  <cp:lastModifiedBy>Holly Baker-Dugmore</cp:lastModifiedBy>
  <cp:revision>2</cp:revision>
  <cp:lastPrinted>2010-04-21T10:14:00Z</cp:lastPrinted>
  <dcterms:created xsi:type="dcterms:W3CDTF">2026-02-02T14:23:00Z</dcterms:created>
  <dcterms:modified xsi:type="dcterms:W3CDTF">2026-02-02T14:23:00Z</dcterms:modified>
</cp:coreProperties>
</file>